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A7" w:rsidRPr="0082689F" w:rsidRDefault="00903FA7"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7370983" r:id="rId9"/>
        </w:object>
      </w:r>
    </w:p>
    <w:p w:rsidR="00903FA7" w:rsidRPr="006E378D" w:rsidRDefault="00903FA7" w:rsidP="0082689F">
      <w:pPr>
        <w:pStyle w:val="Title"/>
        <w:tabs>
          <w:tab w:val="left" w:pos="3969"/>
          <w:tab w:val="left" w:pos="4395"/>
        </w:tabs>
        <w:rPr>
          <w:b w:val="0"/>
          <w:bCs/>
          <w:szCs w:val="28"/>
        </w:rPr>
      </w:pPr>
    </w:p>
    <w:p w:rsidR="00903FA7" w:rsidRPr="006E378D" w:rsidRDefault="00903FA7" w:rsidP="0082689F">
      <w:pPr>
        <w:pStyle w:val="Title"/>
        <w:tabs>
          <w:tab w:val="left" w:pos="3969"/>
          <w:tab w:val="left" w:pos="4395"/>
        </w:tabs>
        <w:rPr>
          <w:b w:val="0"/>
          <w:bCs/>
          <w:szCs w:val="28"/>
        </w:rPr>
      </w:pPr>
      <w:r w:rsidRPr="006E378D">
        <w:rPr>
          <w:b w:val="0"/>
          <w:bCs/>
          <w:szCs w:val="28"/>
        </w:rPr>
        <w:t xml:space="preserve">  LATVIJAS REPUBLIKAS</w:t>
      </w:r>
    </w:p>
    <w:p w:rsidR="00903FA7" w:rsidRPr="006E378D" w:rsidRDefault="00903FA7" w:rsidP="0082689F">
      <w:pPr>
        <w:pStyle w:val="Title"/>
        <w:tabs>
          <w:tab w:val="left" w:pos="3969"/>
          <w:tab w:val="left" w:pos="4395"/>
        </w:tabs>
        <w:rPr>
          <w:szCs w:val="28"/>
        </w:rPr>
      </w:pPr>
      <w:r w:rsidRPr="006E378D">
        <w:rPr>
          <w:szCs w:val="28"/>
        </w:rPr>
        <w:t>DAUGAVPILS PILSĒTAS DOME</w:t>
      </w:r>
    </w:p>
    <w:p w:rsidR="00903FA7" w:rsidRPr="0082689F" w:rsidRDefault="00903FA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6438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903FA7" w:rsidRPr="0082689F" w:rsidRDefault="00903FA7" w:rsidP="00882779">
      <w:pPr>
        <w:pStyle w:val="Web"/>
        <w:spacing w:before="0" w:after="0"/>
        <w:rPr>
          <w:sz w:val="22"/>
          <w:szCs w:val="22"/>
          <w:lang w:val="lv-LV"/>
        </w:rPr>
      </w:pPr>
    </w:p>
    <w:p w:rsidR="00DD5EE2" w:rsidRDefault="00DD5EE2" w:rsidP="00580533">
      <w:pPr>
        <w:tabs>
          <w:tab w:val="left" w:pos="8364"/>
        </w:tabs>
        <w:spacing w:after="0" w:line="240" w:lineRule="auto"/>
        <w:ind w:right="850"/>
        <w:rPr>
          <w:rFonts w:ascii="Times New Roman" w:hAnsi="Times New Roman" w:cs="Times New Roman"/>
          <w:b/>
          <w:bCs/>
          <w:color w:val="0D0D0D" w:themeColor="text1" w:themeTint="F2"/>
          <w:sz w:val="24"/>
          <w:szCs w:val="24"/>
          <w:lang w:eastAsia="lv-LV"/>
        </w:rPr>
      </w:pPr>
      <w:bookmarkStart w:id="0" w:name="_GoBack"/>
      <w:bookmarkEnd w:id="0"/>
    </w:p>
    <w:p w:rsidR="00167B97" w:rsidRPr="00AC0FCB" w:rsidRDefault="00DD5EE2" w:rsidP="00580533">
      <w:pPr>
        <w:tabs>
          <w:tab w:val="left" w:pos="8364"/>
        </w:tabs>
        <w:spacing w:after="0" w:line="240" w:lineRule="auto"/>
        <w:ind w:right="850"/>
        <w:rPr>
          <w:rFonts w:ascii="Times New Roman" w:hAnsi="Times New Roman" w:cs="Times New Roman"/>
          <w:b/>
          <w:bCs/>
          <w:color w:val="0D0D0D" w:themeColor="text1" w:themeTint="F2"/>
          <w:sz w:val="24"/>
          <w:szCs w:val="24"/>
          <w:lang w:eastAsia="lv-LV"/>
        </w:rPr>
      </w:pPr>
      <w:r>
        <w:rPr>
          <w:rFonts w:ascii="Times New Roman" w:hAnsi="Times New Roman" w:cs="Times New Roman"/>
          <w:b/>
          <w:bCs/>
          <w:color w:val="0D0D0D" w:themeColor="text1" w:themeTint="F2"/>
          <w:sz w:val="24"/>
          <w:szCs w:val="24"/>
          <w:lang w:eastAsia="lv-LV"/>
        </w:rPr>
        <w:t xml:space="preserve">                                                                                                       </w:t>
      </w:r>
      <w:r w:rsidR="00167B97" w:rsidRPr="00AC0FCB">
        <w:rPr>
          <w:rFonts w:ascii="Times New Roman" w:hAnsi="Times New Roman" w:cs="Times New Roman"/>
          <w:b/>
          <w:bCs/>
          <w:color w:val="0D0D0D" w:themeColor="text1" w:themeTint="F2"/>
          <w:sz w:val="24"/>
          <w:szCs w:val="24"/>
          <w:lang w:eastAsia="lv-LV"/>
        </w:rPr>
        <w:t>N</w:t>
      </w:r>
      <w:r w:rsidR="00580533">
        <w:rPr>
          <w:rFonts w:ascii="Times New Roman" w:hAnsi="Times New Roman" w:cs="Times New Roman"/>
          <w:b/>
          <w:bCs/>
          <w:color w:val="0D0D0D" w:themeColor="text1" w:themeTint="F2"/>
          <w:sz w:val="24"/>
          <w:szCs w:val="24"/>
          <w:lang w:eastAsia="lv-LV"/>
        </w:rPr>
        <w:t>oteikumi</w:t>
      </w:r>
      <w:r w:rsidR="00167B97" w:rsidRPr="00AC0FCB">
        <w:rPr>
          <w:rFonts w:ascii="Times New Roman" w:hAnsi="Times New Roman" w:cs="Times New Roman"/>
          <w:b/>
          <w:bCs/>
          <w:color w:val="0D0D0D" w:themeColor="text1" w:themeTint="F2"/>
          <w:sz w:val="24"/>
          <w:szCs w:val="24"/>
          <w:lang w:eastAsia="lv-LV"/>
        </w:rPr>
        <w:t xml:space="preserve"> Nr.</w:t>
      </w:r>
      <w:r w:rsidR="00044AFB">
        <w:rPr>
          <w:rFonts w:ascii="Times New Roman" w:hAnsi="Times New Roman" w:cs="Times New Roman"/>
          <w:b/>
          <w:bCs/>
          <w:color w:val="0D0D0D" w:themeColor="text1" w:themeTint="F2"/>
          <w:sz w:val="24"/>
          <w:szCs w:val="24"/>
          <w:lang w:eastAsia="lv-LV"/>
        </w:rPr>
        <w:t>4</w:t>
      </w:r>
    </w:p>
    <w:p w:rsidR="00167B97" w:rsidRPr="00AC0FCB" w:rsidRDefault="00167B97" w:rsidP="00167B97">
      <w:pPr>
        <w:spacing w:after="0" w:line="240" w:lineRule="auto"/>
        <w:ind w:right="1558"/>
        <w:jc w:val="right"/>
        <w:rPr>
          <w:rFonts w:ascii="Times New Roman" w:hAnsi="Times New Roman" w:cs="Times New Roman"/>
          <w:b/>
          <w:bCs/>
          <w:color w:val="0D0D0D" w:themeColor="text1" w:themeTint="F2"/>
          <w:sz w:val="24"/>
          <w:szCs w:val="24"/>
          <w:lang w:eastAsia="lv-LV"/>
        </w:rPr>
      </w:pPr>
    </w:p>
    <w:p w:rsidR="00167B97" w:rsidRPr="00580533" w:rsidRDefault="00167B97" w:rsidP="00167B97">
      <w:pPr>
        <w:pStyle w:val="Title"/>
        <w:ind w:left="5517" w:right="-176" w:firstLine="720"/>
        <w:jc w:val="left"/>
        <w:rPr>
          <w:b w:val="0"/>
          <w:bCs/>
          <w:color w:val="0D0D0D" w:themeColor="text1" w:themeTint="F2"/>
          <w:sz w:val="24"/>
          <w:szCs w:val="24"/>
          <w:lang w:val="lv-LV"/>
        </w:rPr>
      </w:pPr>
      <w:r w:rsidRPr="00580533">
        <w:rPr>
          <w:b w:val="0"/>
          <w:bCs/>
          <w:color w:val="0D0D0D" w:themeColor="text1" w:themeTint="F2"/>
          <w:sz w:val="24"/>
          <w:szCs w:val="24"/>
          <w:lang w:val="lv-LV"/>
        </w:rPr>
        <w:t>APSTIPRINĀTI</w:t>
      </w:r>
    </w:p>
    <w:p w:rsidR="00167B97" w:rsidRPr="00C16F5A" w:rsidRDefault="00167B97" w:rsidP="00167B97">
      <w:pPr>
        <w:pStyle w:val="Title"/>
        <w:ind w:left="5517" w:right="-176" w:firstLine="720"/>
        <w:jc w:val="left"/>
        <w:rPr>
          <w:b w:val="0"/>
          <w:bCs/>
          <w:color w:val="000000" w:themeColor="text1"/>
          <w:sz w:val="24"/>
          <w:szCs w:val="24"/>
          <w:lang w:val="lv-LV"/>
        </w:rPr>
      </w:pPr>
      <w:r w:rsidRPr="00C16F5A">
        <w:rPr>
          <w:b w:val="0"/>
          <w:bCs/>
          <w:color w:val="000000" w:themeColor="text1"/>
          <w:sz w:val="24"/>
          <w:szCs w:val="24"/>
          <w:lang w:val="lv-LV"/>
        </w:rPr>
        <w:t>ar Daugavpils pilsētas domes</w:t>
      </w:r>
    </w:p>
    <w:p w:rsidR="00167B97" w:rsidRDefault="008043F3" w:rsidP="00167B97">
      <w:pPr>
        <w:pStyle w:val="Title"/>
        <w:ind w:left="6237" w:right="-176"/>
        <w:jc w:val="left"/>
        <w:rPr>
          <w:b w:val="0"/>
          <w:bCs/>
          <w:color w:val="000000" w:themeColor="text1"/>
          <w:sz w:val="24"/>
          <w:szCs w:val="24"/>
          <w:lang w:val="lv-LV"/>
        </w:rPr>
      </w:pPr>
      <w:r w:rsidRPr="00C16F5A">
        <w:rPr>
          <w:b w:val="0"/>
          <w:bCs/>
          <w:color w:val="000000" w:themeColor="text1"/>
          <w:sz w:val="24"/>
          <w:szCs w:val="24"/>
          <w:lang w:val="lv-LV"/>
        </w:rPr>
        <w:t>2017</w:t>
      </w:r>
      <w:r w:rsidR="00167B97" w:rsidRPr="00C16F5A">
        <w:rPr>
          <w:b w:val="0"/>
          <w:bCs/>
          <w:color w:val="000000" w:themeColor="text1"/>
          <w:sz w:val="24"/>
          <w:szCs w:val="24"/>
          <w:lang w:val="lv-LV"/>
        </w:rPr>
        <w:t xml:space="preserve">.gada </w:t>
      </w:r>
      <w:r w:rsidR="00580533">
        <w:rPr>
          <w:b w:val="0"/>
          <w:bCs/>
          <w:color w:val="000000" w:themeColor="text1"/>
          <w:sz w:val="24"/>
          <w:szCs w:val="24"/>
          <w:lang w:val="lv-LV"/>
        </w:rPr>
        <w:t>28</w:t>
      </w:r>
      <w:r w:rsidR="00167B97" w:rsidRPr="00C16F5A">
        <w:rPr>
          <w:b w:val="0"/>
          <w:bCs/>
          <w:color w:val="000000" w:themeColor="text1"/>
          <w:sz w:val="24"/>
          <w:szCs w:val="24"/>
          <w:lang w:val="lv-LV"/>
        </w:rPr>
        <w:t>.</w:t>
      </w:r>
      <w:r w:rsidR="00580533">
        <w:rPr>
          <w:b w:val="0"/>
          <w:bCs/>
          <w:color w:val="000000" w:themeColor="text1"/>
          <w:sz w:val="24"/>
          <w:szCs w:val="24"/>
          <w:lang w:val="lv-LV"/>
        </w:rPr>
        <w:t>septembra</w:t>
      </w:r>
      <w:r w:rsidR="00167B97" w:rsidRPr="00C16F5A">
        <w:rPr>
          <w:b w:val="0"/>
          <w:bCs/>
          <w:color w:val="000000" w:themeColor="text1"/>
          <w:sz w:val="24"/>
          <w:szCs w:val="24"/>
          <w:lang w:val="lv-LV"/>
        </w:rPr>
        <w:t xml:space="preserve"> lēmumu Nr.</w:t>
      </w:r>
      <w:r w:rsidR="00044AFB">
        <w:rPr>
          <w:b w:val="0"/>
          <w:bCs/>
          <w:color w:val="000000" w:themeColor="text1"/>
          <w:sz w:val="24"/>
          <w:szCs w:val="24"/>
          <w:lang w:val="lv-LV"/>
        </w:rPr>
        <w:t>524</w:t>
      </w:r>
    </w:p>
    <w:p w:rsidR="000A5735" w:rsidRDefault="000A5735" w:rsidP="00167B97">
      <w:pPr>
        <w:pStyle w:val="Title"/>
        <w:ind w:left="6237" w:right="-176"/>
        <w:jc w:val="left"/>
        <w:rPr>
          <w:b w:val="0"/>
          <w:bCs/>
          <w:color w:val="000000" w:themeColor="text1"/>
          <w:sz w:val="24"/>
          <w:szCs w:val="24"/>
          <w:lang w:val="lv-LV"/>
        </w:rPr>
      </w:pPr>
    </w:p>
    <w:p w:rsidR="000A5735" w:rsidRDefault="000A5735" w:rsidP="000A5735">
      <w:pPr>
        <w:pStyle w:val="Default"/>
        <w:ind w:right="-999"/>
        <w:jc w:val="center"/>
        <w:rPr>
          <w:bCs/>
          <w:i/>
          <w:color w:val="auto"/>
        </w:rPr>
      </w:pPr>
      <w:r>
        <w:rPr>
          <w:bCs/>
          <w:i/>
          <w:color w:val="auto"/>
        </w:rPr>
        <w:t xml:space="preserve">                                                            </w:t>
      </w:r>
      <w:r w:rsidRPr="006B0F62">
        <w:rPr>
          <w:bCs/>
          <w:i/>
          <w:color w:val="auto"/>
        </w:rPr>
        <w:t>Grozī</w:t>
      </w:r>
      <w:r>
        <w:rPr>
          <w:bCs/>
          <w:i/>
          <w:color w:val="auto"/>
        </w:rPr>
        <w:t>ts</w:t>
      </w:r>
      <w:r w:rsidRPr="006B0F62">
        <w:rPr>
          <w:bCs/>
          <w:i/>
          <w:color w:val="auto"/>
        </w:rPr>
        <w:t xml:space="preserve"> ar:</w:t>
      </w:r>
    </w:p>
    <w:p w:rsidR="000A5735" w:rsidRPr="006B0F62" w:rsidRDefault="000A5735" w:rsidP="000A5735">
      <w:pPr>
        <w:pStyle w:val="Default"/>
        <w:ind w:right="-999"/>
        <w:rPr>
          <w:bCs/>
          <w:i/>
          <w:color w:val="auto"/>
        </w:rPr>
      </w:pPr>
      <w:r>
        <w:rPr>
          <w:bCs/>
          <w:i/>
          <w:color w:val="auto"/>
        </w:rPr>
        <w:t xml:space="preserve">               </w:t>
      </w:r>
      <w:r>
        <w:rPr>
          <w:bCs/>
          <w:i/>
          <w:color w:val="auto"/>
        </w:rPr>
        <w:tab/>
      </w:r>
      <w:r>
        <w:rPr>
          <w:bCs/>
          <w:i/>
          <w:color w:val="auto"/>
        </w:rPr>
        <w:tab/>
      </w:r>
      <w:r>
        <w:rPr>
          <w:bCs/>
          <w:i/>
          <w:color w:val="auto"/>
        </w:rPr>
        <w:tab/>
      </w:r>
      <w:r>
        <w:rPr>
          <w:bCs/>
          <w:i/>
          <w:color w:val="auto"/>
        </w:rPr>
        <w:tab/>
      </w:r>
      <w:r>
        <w:rPr>
          <w:bCs/>
          <w:i/>
          <w:color w:val="auto"/>
        </w:rPr>
        <w:tab/>
      </w:r>
      <w:r>
        <w:rPr>
          <w:bCs/>
          <w:i/>
          <w:color w:val="auto"/>
        </w:rPr>
        <w:tab/>
        <w:t xml:space="preserve">                     26.04.2018. lēmumu Nr.184</w:t>
      </w:r>
    </w:p>
    <w:p w:rsidR="000A5735" w:rsidRPr="00C16F5A" w:rsidRDefault="000A5735" w:rsidP="00167B97">
      <w:pPr>
        <w:pStyle w:val="Title"/>
        <w:ind w:left="6237" w:right="-176"/>
        <w:jc w:val="left"/>
        <w:rPr>
          <w:b w:val="0"/>
          <w:bCs/>
          <w:color w:val="000000" w:themeColor="text1"/>
          <w:sz w:val="24"/>
          <w:szCs w:val="24"/>
          <w:lang w:val="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Par kārtību, kād</w:t>
      </w:r>
      <w:r w:rsidR="00D363BF">
        <w:rPr>
          <w:rFonts w:ascii="Times New Roman" w:hAnsi="Times New Roman" w:cs="Times New Roman"/>
          <w:b/>
          <w:bCs/>
          <w:color w:val="000000" w:themeColor="text1"/>
          <w:sz w:val="24"/>
          <w:szCs w:val="24"/>
          <w:lang w:eastAsia="lv-LV"/>
        </w:rPr>
        <w:t xml:space="preserve">ā tiek piešķirts finansējums </w:t>
      </w:r>
      <w:r w:rsidRPr="00C16F5A">
        <w:rPr>
          <w:rFonts w:ascii="Times New Roman" w:hAnsi="Times New Roman" w:cs="Times New Roman"/>
          <w:b/>
          <w:color w:val="000000" w:themeColor="text1"/>
          <w:sz w:val="24"/>
          <w:szCs w:val="24"/>
        </w:rPr>
        <w:t>sporta organizācijām</w:t>
      </w:r>
    </w:p>
    <w:p w:rsidR="00167B97" w:rsidRPr="00C16F5A" w:rsidRDefault="00167B97" w:rsidP="00167B97">
      <w:pPr>
        <w:spacing w:after="0" w:line="240" w:lineRule="auto"/>
        <w:ind w:right="-176"/>
        <w:jc w:val="right"/>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 </w:t>
      </w:r>
    </w:p>
    <w:p w:rsidR="00580533"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Izdots saskaņā ar likuma “Par pašvaldībām”</w:t>
      </w:r>
    </w:p>
    <w:p w:rsidR="00167B97" w:rsidRPr="00C16F5A"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21.panta pirmās daļas 27.punktu,</w:t>
      </w:r>
    </w:p>
    <w:p w:rsidR="00580533"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Sporta likuma 7.panta pirmās daļas 3.</w:t>
      </w:r>
    </w:p>
    <w:p w:rsidR="00167B97" w:rsidRPr="00C16F5A"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un 6.punktu</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Vispārīgie jautājumi</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Noteikumi nosaka kārtību, kādā tiek iesniegti, izvērtēti un atbalstīti sporta biedrību un nodibinājumu (turpmāk – Sporta organizācijas) pieteikumi sporta programmu finansēšanai (turpmāk – sporta aktivitātes) no Daugavpils pilsētas pašvaldības (turpmāk – pašvaldība) budžeta līdzekļiem (turpmāk – Noteikumi).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Uz pašvaldības finansējumu var pretendēt Sporta organizācijas, kas reģistrētas biedrību un nodibinājumu reģistrā vismaz vienu gadu līdz pieteikumu iesniegšanai un kuru juridiskā adrese ir reģistrēta Daugavpils pilsētas administratīvajā teritorijā.</w:t>
      </w:r>
    </w:p>
    <w:p w:rsidR="00E42409" w:rsidRDefault="00E42409"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Pieteikumi tiek iesniegti Daugavpils pilsētas Sporta pārvaldē</w:t>
      </w:r>
      <w:r w:rsidR="00167B97" w:rsidRPr="00C16F5A">
        <w:rPr>
          <w:rFonts w:ascii="Times New Roman" w:hAnsi="Times New Roman" w:cs="Times New Roman"/>
          <w:color w:val="000000" w:themeColor="text1"/>
          <w:sz w:val="24"/>
          <w:szCs w:val="24"/>
          <w:lang w:eastAsia="lv-LV"/>
        </w:rPr>
        <w:t>, kur</w:t>
      </w:r>
      <w:r>
        <w:rPr>
          <w:rFonts w:ascii="Times New Roman" w:hAnsi="Times New Roman" w:cs="Times New Roman"/>
          <w:color w:val="000000" w:themeColor="text1"/>
          <w:sz w:val="24"/>
          <w:szCs w:val="24"/>
          <w:lang w:eastAsia="lv-LV"/>
        </w:rPr>
        <w:t>a</w:t>
      </w:r>
      <w:r w:rsidR="00167B97" w:rsidRPr="00C16F5A">
        <w:rPr>
          <w:rFonts w:ascii="Times New Roman" w:hAnsi="Times New Roman" w:cs="Times New Roman"/>
          <w:color w:val="000000" w:themeColor="text1"/>
          <w:sz w:val="24"/>
          <w:szCs w:val="24"/>
          <w:lang w:eastAsia="lv-LV"/>
        </w:rPr>
        <w:t xml:space="preserve"> tos izvērtē un sniedz Domei priekšlikumus par finansējuma piešķiršanu attiecīgajai Sporta organizācijai.</w:t>
      </w:r>
    </w:p>
    <w:p w:rsidR="00167B97" w:rsidRPr="00E42409" w:rsidRDefault="00E42409" w:rsidP="00E42409">
      <w:pPr>
        <w:pStyle w:val="ListParagraph"/>
        <w:tabs>
          <w:tab w:val="left" w:pos="851"/>
        </w:tabs>
        <w:spacing w:after="0" w:line="240" w:lineRule="auto"/>
        <w:ind w:left="567"/>
        <w:jc w:val="both"/>
        <w:rPr>
          <w:rFonts w:ascii="Times New Roman" w:hAnsi="Times New Roman" w:cs="Times New Roman"/>
          <w:color w:val="000000" w:themeColor="text1"/>
          <w:sz w:val="24"/>
          <w:szCs w:val="24"/>
          <w:lang w:eastAsia="lv-LV"/>
        </w:rPr>
      </w:pPr>
      <w:r w:rsidRPr="00E42409">
        <w:rPr>
          <w:rFonts w:ascii="Times New Roman" w:hAnsi="Times New Roman" w:cs="Times New Roman"/>
          <w:i/>
          <w:sz w:val="24"/>
          <w:szCs w:val="24"/>
        </w:rPr>
        <w:t>(grozīts ar 2018.gada 26.aprīļa lēmumu Nr.18</w:t>
      </w:r>
      <w:r>
        <w:rPr>
          <w:rFonts w:ascii="Times New Roman" w:hAnsi="Times New Roman" w:cs="Times New Roman"/>
          <w:i/>
          <w:sz w:val="24"/>
          <w:szCs w:val="24"/>
        </w:rPr>
        <w:t>4</w:t>
      </w:r>
      <w:r w:rsidRPr="00E42409">
        <w:rPr>
          <w:rFonts w:ascii="Times New Roman" w:hAnsi="Times New Roman" w:cs="Times New Roman"/>
          <w:i/>
          <w:sz w:val="24"/>
          <w:szCs w:val="24"/>
        </w:rPr>
        <w:t>)</w:t>
      </w:r>
      <w:r w:rsidR="00167B97" w:rsidRPr="00E42409">
        <w:rPr>
          <w:rFonts w:ascii="Times New Roman" w:hAnsi="Times New Roman" w:cs="Times New Roman"/>
          <w:color w:val="000000" w:themeColor="text1"/>
          <w:sz w:val="24"/>
          <w:szCs w:val="24"/>
          <w:lang w:eastAsia="lv-LV"/>
        </w:rPr>
        <w:t xml:space="preserve">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Finansējums tiek piešķirts apstiprinātā pašvaldības budžeta ietvaros.</w:t>
      </w:r>
    </w:p>
    <w:p w:rsidR="00167B97" w:rsidRPr="00C16F5A" w:rsidRDefault="00167B97" w:rsidP="00167B97">
      <w:pPr>
        <w:spacing w:after="0" w:line="240" w:lineRule="auto"/>
        <w:ind w:firstLine="720"/>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Finansējuma piešķiršanas mērķi </w:t>
      </w:r>
    </w:p>
    <w:p w:rsidR="00167B97" w:rsidRPr="00C16F5A" w:rsidRDefault="00167B97" w:rsidP="00167B97">
      <w:pPr>
        <w:widowControl w:val="0"/>
        <w:autoSpaceDE w:val="0"/>
        <w:autoSpaceDN w:val="0"/>
        <w:adjustRightInd w:val="0"/>
        <w:spacing w:after="0" w:line="240" w:lineRule="auto"/>
        <w:ind w:firstLine="1000"/>
        <w:jc w:val="center"/>
        <w:rPr>
          <w:rFonts w:ascii="Times New Roman" w:hAnsi="Times New Roman" w:cs="Times New Roman"/>
          <w:b/>
          <w:bCs/>
          <w:color w:val="000000" w:themeColor="text1"/>
          <w:sz w:val="18"/>
          <w:szCs w:val="18"/>
        </w:rPr>
      </w:pP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Finansējuma piešķiršanas mērķi ir:</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r w:rsidR="00167B97" w:rsidRPr="00831CA9">
        <w:rPr>
          <w:rFonts w:ascii="Times New Roman" w:hAnsi="Times New Roman" w:cs="Times New Roman"/>
          <w:color w:val="000000" w:themeColor="text1"/>
          <w:sz w:val="24"/>
          <w:szCs w:val="24"/>
        </w:rPr>
        <w:t>atbalstīt sabiedriski nozīmīgu sporta izglītības programmu, sekmēt attiecīgā sporta veida attīstību;</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167B97" w:rsidRPr="00831CA9">
        <w:rPr>
          <w:rFonts w:ascii="Times New Roman" w:hAnsi="Times New Roman" w:cs="Times New Roman"/>
          <w:color w:val="000000" w:themeColor="text1"/>
          <w:sz w:val="24"/>
          <w:szCs w:val="24"/>
        </w:rPr>
        <w:t>saglabāt un attīstīt iedibinātās sporta tradīcijas, nodrošināt jaunu radošu ideju īstenošanu Daugavpils pilsētā;</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167B97" w:rsidRPr="00831CA9">
        <w:rPr>
          <w:rFonts w:ascii="Times New Roman" w:hAnsi="Times New Roman" w:cs="Times New Roman"/>
          <w:color w:val="000000" w:themeColor="text1"/>
          <w:sz w:val="24"/>
          <w:szCs w:val="24"/>
        </w:rPr>
        <w:t xml:space="preserve">veicināt iedzīvotāju aktivitāti un līdzdalību veselīga dzīvesveida popularizācijā, </w:t>
      </w:r>
      <w:r w:rsidR="00167B97" w:rsidRPr="00831CA9">
        <w:rPr>
          <w:rFonts w:ascii="Times New Roman" w:hAnsi="Times New Roman" w:cs="Times New Roman"/>
          <w:color w:val="000000" w:themeColor="text1"/>
          <w:sz w:val="24"/>
          <w:szCs w:val="24"/>
        </w:rPr>
        <w:lastRenderedPageBreak/>
        <w:t>sekmējot viņu dzīves kvalitātes uzlabošanos;</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167B97" w:rsidRPr="00831CA9">
        <w:rPr>
          <w:rFonts w:ascii="Times New Roman" w:hAnsi="Times New Roman" w:cs="Times New Roman"/>
          <w:color w:val="000000" w:themeColor="text1"/>
          <w:sz w:val="24"/>
          <w:szCs w:val="24"/>
        </w:rPr>
        <w:t>veicināt sadarbību starp pašvaldību u</w:t>
      </w:r>
      <w:r w:rsidR="00C16F5A" w:rsidRPr="00831CA9">
        <w:rPr>
          <w:rFonts w:ascii="Times New Roman" w:hAnsi="Times New Roman" w:cs="Times New Roman"/>
          <w:color w:val="000000" w:themeColor="text1"/>
          <w:sz w:val="24"/>
          <w:szCs w:val="24"/>
        </w:rPr>
        <w:t>n Sporta organizācijām, kā arī S</w:t>
      </w:r>
      <w:r w:rsidR="00167B97" w:rsidRPr="00831CA9">
        <w:rPr>
          <w:rFonts w:ascii="Times New Roman" w:hAnsi="Times New Roman" w:cs="Times New Roman"/>
          <w:color w:val="000000" w:themeColor="text1"/>
          <w:sz w:val="24"/>
          <w:szCs w:val="24"/>
        </w:rPr>
        <w:t>porta organizāciju starpā;</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 </w:t>
      </w:r>
      <w:r w:rsidR="00167B97" w:rsidRPr="00831CA9">
        <w:rPr>
          <w:rFonts w:ascii="Times New Roman" w:hAnsi="Times New Roman" w:cs="Times New Roman"/>
          <w:color w:val="000000" w:themeColor="text1"/>
          <w:sz w:val="24"/>
          <w:szCs w:val="24"/>
        </w:rPr>
        <w:t>veicināt reģionālo un starptautisko sporta kontaktu veidošanu un sadarbību.</w:t>
      </w:r>
    </w:p>
    <w:p w:rsidR="00DD5EE2" w:rsidRDefault="00DD5EE2" w:rsidP="00DD5EE2">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DD5EE2" w:rsidRPr="00DD5EE2" w:rsidRDefault="00DD5EE2" w:rsidP="00DD5EE2">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67B97" w:rsidRPr="00C16F5A" w:rsidRDefault="00167B97" w:rsidP="00167B97">
      <w:pPr>
        <w:spacing w:after="0" w:line="240" w:lineRule="auto"/>
        <w:ind w:firstLine="720"/>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 Finansējuma piešķiršanas nosacījumi</w:t>
      </w:r>
    </w:p>
    <w:p w:rsidR="00167B97" w:rsidRPr="00C16F5A" w:rsidRDefault="00167B97" w:rsidP="00167B97">
      <w:pPr>
        <w:spacing w:after="0" w:line="240" w:lineRule="auto"/>
        <w:ind w:firstLine="720"/>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Sporta organizācija var iesniegt vienu pieteikumu vienu reizi gadā Noteikumu </w:t>
      </w:r>
      <w:hyperlink w:anchor="p" w:history="1">
        <w:r w:rsidRPr="00C16F5A">
          <w:rPr>
            <w:rStyle w:val="Hyperlink"/>
            <w:rFonts w:ascii="Times New Roman" w:hAnsi="Times New Roman" w:cs="Times New Roman"/>
            <w:color w:val="000000" w:themeColor="text1"/>
            <w:sz w:val="24"/>
            <w:szCs w:val="24"/>
            <w:lang w:eastAsia="lv-LV"/>
          </w:rPr>
          <w:t>14.punktā</w:t>
        </w:r>
      </w:hyperlink>
      <w:r w:rsidRPr="00C16F5A">
        <w:rPr>
          <w:rFonts w:ascii="Times New Roman" w:hAnsi="Times New Roman" w:cs="Times New Roman"/>
          <w:color w:val="000000" w:themeColor="text1"/>
          <w:sz w:val="24"/>
          <w:szCs w:val="24"/>
          <w:lang w:eastAsia="lv-LV"/>
        </w:rPr>
        <w:t xml:space="preserve"> norādītajā termiņā.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Izskatot pieteikumus, tiek ņemtas vērā sporta veida tradīcijas un sporta veida prioritāte Daugavpils pilsētā.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Par prioritāriem komandu sporta veidiem tiek uzskatīti: </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8.1. </w:t>
      </w:r>
      <w:r w:rsidR="00167B97" w:rsidRPr="00DD5EE2">
        <w:rPr>
          <w:rFonts w:ascii="Times New Roman" w:hAnsi="Times New Roman" w:cs="Times New Roman"/>
          <w:color w:val="000000" w:themeColor="text1"/>
          <w:sz w:val="24"/>
          <w:szCs w:val="24"/>
          <w:lang w:eastAsia="lv-LV"/>
        </w:rPr>
        <w:t>sieviešu un vīriešu volejbols;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8.2. </w:t>
      </w:r>
      <w:r w:rsidR="00167B97" w:rsidRPr="00DD5EE2">
        <w:rPr>
          <w:rFonts w:ascii="Times New Roman" w:hAnsi="Times New Roman" w:cs="Times New Roman"/>
          <w:color w:val="000000" w:themeColor="text1"/>
          <w:sz w:val="24"/>
          <w:szCs w:val="24"/>
          <w:lang w:eastAsia="lv-LV"/>
        </w:rPr>
        <w:t>vīriešu futbols;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8.3. </w:t>
      </w:r>
      <w:r w:rsidR="00167B97" w:rsidRPr="00DD5EE2">
        <w:rPr>
          <w:rFonts w:ascii="Times New Roman" w:hAnsi="Times New Roman" w:cs="Times New Roman"/>
          <w:color w:val="000000" w:themeColor="text1"/>
          <w:sz w:val="24"/>
          <w:szCs w:val="24"/>
          <w:lang w:eastAsia="lv-LV"/>
        </w:rPr>
        <w:t>vīriešu hokejs;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8.4. </w:t>
      </w:r>
      <w:r w:rsidR="00167B97" w:rsidRPr="00DD5EE2">
        <w:rPr>
          <w:rFonts w:ascii="Times New Roman" w:hAnsi="Times New Roman" w:cs="Times New Roman"/>
          <w:color w:val="000000" w:themeColor="text1"/>
          <w:sz w:val="24"/>
          <w:szCs w:val="24"/>
          <w:lang w:eastAsia="lv-LV"/>
        </w:rPr>
        <w:t>sieviešu basketbols.</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Par prioritāriem individuālajiem un tehniskajiem sporta veidiem tiek uzskatīti:</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9.1. </w:t>
      </w:r>
      <w:r w:rsidR="00167B97" w:rsidRPr="00DD5EE2">
        <w:rPr>
          <w:rFonts w:ascii="Times New Roman" w:hAnsi="Times New Roman" w:cs="Times New Roman"/>
          <w:color w:val="000000" w:themeColor="text1"/>
          <w:sz w:val="24"/>
          <w:szCs w:val="24"/>
          <w:lang w:eastAsia="lv-LV"/>
        </w:rPr>
        <w:t>bokss;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9.2. </w:t>
      </w:r>
      <w:r w:rsidR="00167B97" w:rsidRPr="00DD5EE2">
        <w:rPr>
          <w:rFonts w:ascii="Times New Roman" w:hAnsi="Times New Roman" w:cs="Times New Roman"/>
          <w:color w:val="000000" w:themeColor="text1"/>
          <w:sz w:val="24"/>
          <w:szCs w:val="24"/>
          <w:lang w:eastAsia="lv-LV"/>
        </w:rPr>
        <w:t>svarcelšana;</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9.3. </w:t>
      </w:r>
      <w:r w:rsidR="00167B97" w:rsidRPr="00DD5EE2">
        <w:rPr>
          <w:rFonts w:ascii="Times New Roman" w:hAnsi="Times New Roman" w:cs="Times New Roman"/>
          <w:color w:val="000000" w:themeColor="text1"/>
          <w:sz w:val="24"/>
          <w:szCs w:val="24"/>
          <w:lang w:eastAsia="lv-LV"/>
        </w:rPr>
        <w:t>sieviešu un vīriešu brīvā cīņa;</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9.4. </w:t>
      </w:r>
      <w:r w:rsidR="008043F3" w:rsidRPr="00DD5EE2">
        <w:rPr>
          <w:rFonts w:ascii="Times New Roman" w:hAnsi="Times New Roman" w:cs="Times New Roman"/>
          <w:color w:val="000000" w:themeColor="text1"/>
          <w:sz w:val="24"/>
          <w:szCs w:val="24"/>
          <w:lang w:eastAsia="lv-LV"/>
        </w:rPr>
        <w:t>airēšana</w:t>
      </w:r>
      <w:r w:rsidR="00167B97" w:rsidRPr="00DD5EE2">
        <w:rPr>
          <w:rFonts w:ascii="Times New Roman" w:hAnsi="Times New Roman" w:cs="Times New Roman"/>
          <w:color w:val="000000" w:themeColor="text1"/>
          <w:sz w:val="24"/>
          <w:szCs w:val="24"/>
          <w:lang w:eastAsia="lv-LV"/>
        </w:rPr>
        <w:t>;</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9.5. </w:t>
      </w:r>
      <w:r w:rsidR="00167B97" w:rsidRPr="00DD5EE2">
        <w:rPr>
          <w:rFonts w:ascii="Times New Roman" w:hAnsi="Times New Roman" w:cs="Times New Roman"/>
          <w:color w:val="000000" w:themeColor="text1"/>
          <w:sz w:val="24"/>
          <w:szCs w:val="24"/>
          <w:lang w:eastAsia="lv-LV"/>
        </w:rPr>
        <w:t>grieķu-romiešu cīņa;</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9.6. </w:t>
      </w:r>
      <w:r w:rsidR="00167B97" w:rsidRPr="00DD5EE2">
        <w:rPr>
          <w:rFonts w:ascii="Times New Roman" w:hAnsi="Times New Roman" w:cs="Times New Roman"/>
          <w:color w:val="000000" w:themeColor="text1"/>
          <w:sz w:val="24"/>
          <w:szCs w:val="24"/>
          <w:lang w:eastAsia="lv-LV"/>
        </w:rPr>
        <w:t>spīdvejs;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9.7. </w:t>
      </w:r>
      <w:r w:rsidR="00167B97" w:rsidRPr="00DD5EE2">
        <w:rPr>
          <w:rFonts w:ascii="Times New Roman" w:hAnsi="Times New Roman" w:cs="Times New Roman"/>
          <w:color w:val="000000" w:themeColor="text1"/>
          <w:sz w:val="24"/>
          <w:szCs w:val="24"/>
          <w:lang w:eastAsia="lv-LV"/>
        </w:rPr>
        <w:t>paukošana.</w:t>
      </w:r>
    </w:p>
    <w:p w:rsidR="00167B97" w:rsidRPr="00C16F5A" w:rsidRDefault="00167B97" w:rsidP="00167B97">
      <w:pPr>
        <w:pStyle w:val="ListParagraph"/>
        <w:widowControl w:val="0"/>
        <w:tabs>
          <w:tab w:val="left" w:pos="1134"/>
        </w:tabs>
        <w:autoSpaceDE w:val="0"/>
        <w:autoSpaceDN w:val="0"/>
        <w:adjustRightInd w:val="0"/>
        <w:spacing w:after="0" w:line="240" w:lineRule="auto"/>
        <w:ind w:left="0"/>
        <w:jc w:val="both"/>
        <w:rPr>
          <w:rFonts w:ascii="Times New Roman" w:hAnsi="Times New Roman" w:cs="Times New Roman"/>
          <w:color w:val="000000" w:themeColor="text1"/>
          <w:sz w:val="24"/>
          <w:szCs w:val="24"/>
          <w:lang w:eastAsia="lv-LV"/>
        </w:rPr>
      </w:pPr>
    </w:p>
    <w:p w:rsidR="00167B97" w:rsidRPr="00C16F5A" w:rsidRDefault="00167B97"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Pieprasītā finansējuma apmērs no pašvaldības budžeta līdzekļiem tiek noteikts, izvērtējot pieteikumus. Finansējuma apmērs prioritārajie</w:t>
      </w:r>
      <w:r w:rsidR="008043F3" w:rsidRPr="00C16F5A">
        <w:rPr>
          <w:rFonts w:ascii="Times New Roman" w:hAnsi="Times New Roman" w:cs="Times New Roman"/>
          <w:color w:val="000000" w:themeColor="text1"/>
          <w:sz w:val="24"/>
          <w:szCs w:val="24"/>
          <w:lang w:eastAsia="lv-LV"/>
        </w:rPr>
        <w:t xml:space="preserve">m sporta veidiem var pārsniegt </w:t>
      </w:r>
      <w:r w:rsidR="00DD5EE2">
        <w:rPr>
          <w:rFonts w:ascii="Times New Roman" w:hAnsi="Times New Roman" w:cs="Times New Roman"/>
          <w:color w:val="000000" w:themeColor="text1"/>
          <w:sz w:val="24"/>
          <w:szCs w:val="24"/>
          <w:lang w:eastAsia="lv-LV"/>
        </w:rPr>
        <w:t xml:space="preserve">   </w:t>
      </w:r>
      <w:r w:rsidR="008043F3" w:rsidRPr="00C16F5A">
        <w:rPr>
          <w:rFonts w:ascii="Times New Roman" w:hAnsi="Times New Roman" w:cs="Times New Roman"/>
          <w:color w:val="000000" w:themeColor="text1"/>
          <w:sz w:val="24"/>
          <w:szCs w:val="24"/>
          <w:lang w:eastAsia="lv-LV"/>
        </w:rPr>
        <w:t>4</w:t>
      </w:r>
      <w:r w:rsidRPr="00C16F5A">
        <w:rPr>
          <w:rFonts w:ascii="Times New Roman" w:hAnsi="Times New Roman" w:cs="Times New Roman"/>
          <w:color w:val="000000" w:themeColor="text1"/>
          <w:sz w:val="24"/>
          <w:szCs w:val="24"/>
          <w:lang w:eastAsia="lv-LV"/>
        </w:rPr>
        <w:t xml:space="preserve">000 </w:t>
      </w:r>
      <w:r w:rsidR="00DD5EE2">
        <w:rPr>
          <w:rFonts w:ascii="Times New Roman" w:hAnsi="Times New Roman" w:cs="Times New Roman"/>
          <w:color w:val="000000" w:themeColor="text1"/>
          <w:sz w:val="24"/>
          <w:szCs w:val="24"/>
          <w:lang w:eastAsia="lv-LV"/>
        </w:rPr>
        <w:t>EUR</w:t>
      </w:r>
      <w:r w:rsidRPr="00C16F5A">
        <w:rPr>
          <w:rFonts w:ascii="Times New Roman" w:hAnsi="Times New Roman" w:cs="Times New Roman"/>
          <w:color w:val="000000" w:themeColor="text1"/>
          <w:sz w:val="24"/>
          <w:szCs w:val="24"/>
          <w:lang w:eastAsia="lv-LV"/>
        </w:rPr>
        <w:t xml:space="preserve">, pārējiem komandu, individuālajiem un tehniskajiem sporta veidiem tas ir </w:t>
      </w:r>
      <w:r w:rsidR="008043F3" w:rsidRPr="00C16F5A">
        <w:rPr>
          <w:rFonts w:ascii="Times New Roman" w:hAnsi="Times New Roman" w:cs="Times New Roman"/>
          <w:color w:val="000000" w:themeColor="text1"/>
          <w:sz w:val="24"/>
          <w:szCs w:val="24"/>
        </w:rPr>
        <w:t>līdz 4</w:t>
      </w:r>
      <w:r w:rsidRPr="00C16F5A">
        <w:rPr>
          <w:rFonts w:ascii="Times New Roman" w:hAnsi="Times New Roman" w:cs="Times New Roman"/>
          <w:color w:val="000000" w:themeColor="text1"/>
          <w:sz w:val="24"/>
          <w:szCs w:val="24"/>
        </w:rPr>
        <w:t xml:space="preserve">000 </w:t>
      </w:r>
      <w:r w:rsidR="00DD5EE2">
        <w:rPr>
          <w:rFonts w:ascii="Times New Roman" w:hAnsi="Times New Roman" w:cs="Times New Roman"/>
          <w:color w:val="000000" w:themeColor="text1"/>
          <w:sz w:val="24"/>
          <w:szCs w:val="24"/>
        </w:rPr>
        <w:t>EUR</w:t>
      </w:r>
      <w:r w:rsidRPr="00C16F5A">
        <w:rPr>
          <w:rFonts w:ascii="Times New Roman" w:hAnsi="Times New Roman" w:cs="Times New Roman"/>
          <w:color w:val="000000" w:themeColor="text1"/>
          <w:sz w:val="24"/>
          <w:szCs w:val="24"/>
        </w:rPr>
        <w:t xml:space="preserve">.  </w:t>
      </w:r>
    </w:p>
    <w:p w:rsidR="00167B97" w:rsidRPr="00C16F5A" w:rsidRDefault="00167B97"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bookmarkStart w:id="1" w:name="Finans11"/>
      <w:bookmarkEnd w:id="1"/>
      <w:r w:rsidRPr="00C16F5A">
        <w:rPr>
          <w:rFonts w:ascii="Times New Roman" w:hAnsi="Times New Roman" w:cs="Times New Roman"/>
          <w:color w:val="000000" w:themeColor="text1"/>
          <w:sz w:val="24"/>
          <w:szCs w:val="24"/>
          <w:lang w:eastAsia="lv-LV"/>
        </w:rPr>
        <w:t xml:space="preserve">Pieprasītā finansējuma apmērs komandu, individuālajiem un tehniskajiem sporta veidiem nedrīkst pārsniegt 75% no sporta aktivitātēm paredzētā kopējā finansējuma apjoma. </w:t>
      </w:r>
      <w:r w:rsidRPr="00C16F5A">
        <w:rPr>
          <w:rFonts w:ascii="Times New Roman" w:hAnsi="Times New Roman" w:cs="Times New Roman"/>
          <w:color w:val="000000" w:themeColor="text1"/>
          <w:sz w:val="24"/>
          <w:szCs w:val="24"/>
        </w:rPr>
        <w:t>Sporta organizācijas pašfinansējuma apjoms, izskatot tā pieteikumu, tiek noteikts, balstoties uz Sporta organizācijas Valsts ieņēmumu dienestam iesniegtā iepriekšējā finanšu gada pārskata.</w:t>
      </w:r>
    </w:p>
    <w:p w:rsidR="00167B97" w:rsidRPr="00C16F5A" w:rsidRDefault="00AB26B3"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olor w:val="000000" w:themeColor="text1"/>
          <w:sz w:val="24"/>
          <w:szCs w:val="24"/>
        </w:rPr>
        <w:t>Pašvaldības finansējums tiek piešķirts:</w:t>
      </w:r>
    </w:p>
    <w:p w:rsidR="008043F3" w:rsidRDefault="00DD5EE2" w:rsidP="00DD5EE2">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12.1. </w:t>
      </w:r>
      <w:r w:rsidR="00E42409" w:rsidRPr="00E42409">
        <w:rPr>
          <w:rFonts w:ascii="Times New Roman" w:hAnsi="Times New Roman"/>
          <w:color w:val="000000" w:themeColor="text1"/>
          <w:sz w:val="24"/>
          <w:szCs w:val="24"/>
        </w:rPr>
        <w:t>Komandējumu izdevumiem, t.sk. dienas naudai, ceļa izdevumiem, ēdināšanas izdevumiem, vīzām, apdrošināšanai, dalības maksai un izmitināšanai</w:t>
      </w:r>
      <w:r w:rsidR="008043F3" w:rsidRPr="00DD5EE2">
        <w:rPr>
          <w:rFonts w:ascii="Times New Roman" w:hAnsi="Times New Roman"/>
          <w:color w:val="000000" w:themeColor="text1"/>
          <w:sz w:val="24"/>
          <w:szCs w:val="24"/>
        </w:rPr>
        <w:t>.</w:t>
      </w:r>
    </w:p>
    <w:p w:rsidR="00E42409" w:rsidRPr="00E42409" w:rsidRDefault="00E42409" w:rsidP="00DD5EE2">
      <w:pPr>
        <w:spacing w:after="0" w:line="240" w:lineRule="auto"/>
        <w:ind w:firstLine="567"/>
        <w:jc w:val="both"/>
        <w:rPr>
          <w:rFonts w:ascii="Times New Roman" w:hAnsi="Times New Roman" w:cs="Times New Roman"/>
          <w:color w:val="000000" w:themeColor="text1"/>
          <w:sz w:val="24"/>
          <w:szCs w:val="24"/>
        </w:rPr>
      </w:pPr>
      <w:r w:rsidRPr="00E42409">
        <w:rPr>
          <w:rFonts w:ascii="Times New Roman" w:hAnsi="Times New Roman" w:cs="Times New Roman"/>
          <w:i/>
          <w:sz w:val="24"/>
          <w:szCs w:val="24"/>
        </w:rPr>
        <w:t>(grozīts ar 2018.gada 26.aprīļa lēmumu Nr.18</w:t>
      </w:r>
      <w:r>
        <w:rPr>
          <w:rFonts w:ascii="Times New Roman" w:hAnsi="Times New Roman" w:cs="Times New Roman"/>
          <w:i/>
          <w:sz w:val="24"/>
          <w:szCs w:val="24"/>
        </w:rPr>
        <w:t>4</w:t>
      </w:r>
      <w:r w:rsidRPr="00E42409">
        <w:rPr>
          <w:rFonts w:ascii="Times New Roman" w:hAnsi="Times New Roman" w:cs="Times New Roman"/>
          <w:i/>
          <w:sz w:val="24"/>
          <w:szCs w:val="24"/>
        </w:rPr>
        <w:t>)</w:t>
      </w:r>
    </w:p>
    <w:p w:rsidR="008043F3" w:rsidRPr="00DD5EE2" w:rsidRDefault="00DD5EE2" w:rsidP="00DD5EE2">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12.2. </w:t>
      </w:r>
      <w:r w:rsidR="008043F3" w:rsidRPr="00DD5EE2">
        <w:rPr>
          <w:rFonts w:ascii="Times New Roman" w:hAnsi="Times New Roman"/>
          <w:color w:val="000000" w:themeColor="text1"/>
          <w:sz w:val="24"/>
          <w:szCs w:val="24"/>
        </w:rPr>
        <w:t xml:space="preserve">Treniņprocesa nodrošināšanai, t. sk. </w:t>
      </w:r>
      <w:r w:rsidR="008043F3" w:rsidRPr="00DD5EE2">
        <w:rPr>
          <w:rFonts w:ascii="Times New Roman" w:hAnsi="Times New Roman"/>
          <w:iCs/>
          <w:color w:val="000000" w:themeColor="text1"/>
          <w:sz w:val="24"/>
          <w:szCs w:val="24"/>
          <w:lang w:eastAsia="lv-LV"/>
        </w:rPr>
        <w:t>telpu īre</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 sportistu un treneru ēdināšana</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 sportistu apdrošināšana</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 dalības mak</w:t>
      </w:r>
      <w:r w:rsidR="00AB26B3" w:rsidRPr="00DD5EE2">
        <w:rPr>
          <w:rFonts w:ascii="Times New Roman" w:hAnsi="Times New Roman"/>
          <w:iCs/>
          <w:color w:val="000000" w:themeColor="text1"/>
          <w:sz w:val="24"/>
          <w:szCs w:val="24"/>
          <w:lang w:eastAsia="lv-LV"/>
        </w:rPr>
        <w:t>sai, apmācībām, inventāra iegādei</w:t>
      </w:r>
      <w:r w:rsidR="008043F3" w:rsidRPr="00DD5EE2">
        <w:rPr>
          <w:rFonts w:ascii="Times New Roman" w:hAnsi="Times New Roman"/>
          <w:iCs/>
          <w:color w:val="000000" w:themeColor="text1"/>
          <w:sz w:val="24"/>
          <w:szCs w:val="24"/>
          <w:lang w:eastAsia="lv-LV"/>
        </w:rPr>
        <w:t>, in</w:t>
      </w:r>
      <w:r w:rsidR="00AB26B3" w:rsidRPr="00DD5EE2">
        <w:rPr>
          <w:rFonts w:ascii="Times New Roman" w:hAnsi="Times New Roman"/>
          <w:iCs/>
          <w:color w:val="000000" w:themeColor="text1"/>
          <w:sz w:val="24"/>
          <w:szCs w:val="24"/>
          <w:lang w:eastAsia="lv-LV"/>
        </w:rPr>
        <w:t>ventāra remontam</w:t>
      </w:r>
      <w:r w:rsidR="008043F3" w:rsidRPr="00DD5EE2">
        <w:rPr>
          <w:rFonts w:ascii="Times New Roman" w:hAnsi="Times New Roman"/>
          <w:iCs/>
          <w:color w:val="000000" w:themeColor="text1"/>
          <w:sz w:val="24"/>
          <w:szCs w:val="24"/>
          <w:lang w:eastAsia="lv-LV"/>
        </w:rPr>
        <w:t>, rezerves daļu iegāde</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w:t>
      </w:r>
      <w:r w:rsidR="00AB26B3" w:rsidRPr="00DD5EE2">
        <w:rPr>
          <w:rFonts w:ascii="Times New Roman" w:hAnsi="Times New Roman"/>
          <w:iCs/>
          <w:color w:val="000000" w:themeColor="text1"/>
          <w:sz w:val="24"/>
          <w:szCs w:val="24"/>
          <w:lang w:eastAsia="lv-LV"/>
        </w:rPr>
        <w:t xml:space="preserve"> degvielas iegādei, ekipējuma iegādei</w:t>
      </w:r>
      <w:r w:rsidR="008043F3" w:rsidRPr="00DD5EE2">
        <w:rPr>
          <w:rFonts w:ascii="Times New Roman" w:hAnsi="Times New Roman"/>
          <w:iCs/>
          <w:color w:val="000000" w:themeColor="text1"/>
          <w:sz w:val="24"/>
          <w:szCs w:val="24"/>
          <w:lang w:eastAsia="lv-LV"/>
        </w:rPr>
        <w:t>, trenera pakalpojumi</w:t>
      </w:r>
      <w:r w:rsidR="00AB26B3" w:rsidRPr="00DD5EE2">
        <w:rPr>
          <w:rFonts w:ascii="Times New Roman" w:hAnsi="Times New Roman"/>
          <w:iCs/>
          <w:color w:val="000000" w:themeColor="text1"/>
          <w:sz w:val="24"/>
          <w:szCs w:val="24"/>
          <w:lang w:eastAsia="lv-LV"/>
        </w:rPr>
        <w:t>em</w:t>
      </w:r>
      <w:r w:rsidR="008043F3" w:rsidRPr="00DD5EE2">
        <w:rPr>
          <w:rFonts w:ascii="Times New Roman" w:hAnsi="Times New Roman"/>
          <w:iCs/>
          <w:color w:val="000000" w:themeColor="text1"/>
          <w:sz w:val="24"/>
          <w:szCs w:val="24"/>
          <w:lang w:eastAsia="lv-LV"/>
        </w:rPr>
        <w:t xml:space="preserve"> uz līguma pamata, sportistu pakalpojumi</w:t>
      </w:r>
      <w:r w:rsidR="00AB26B3" w:rsidRPr="00DD5EE2">
        <w:rPr>
          <w:rFonts w:ascii="Times New Roman" w:hAnsi="Times New Roman"/>
          <w:iCs/>
          <w:color w:val="000000" w:themeColor="text1"/>
          <w:sz w:val="24"/>
          <w:szCs w:val="24"/>
          <w:lang w:eastAsia="lv-LV"/>
        </w:rPr>
        <w:t>em</w:t>
      </w:r>
      <w:r w:rsidR="008043F3" w:rsidRPr="00DD5EE2">
        <w:rPr>
          <w:rFonts w:ascii="Times New Roman" w:hAnsi="Times New Roman"/>
          <w:iCs/>
          <w:color w:val="000000" w:themeColor="text1"/>
          <w:sz w:val="24"/>
          <w:szCs w:val="24"/>
          <w:lang w:eastAsia="lv-LV"/>
        </w:rPr>
        <w:t xml:space="preserve"> uz līguma pamata, sporta ārsta vai fizioterapeita pakalpojumi</w:t>
      </w:r>
      <w:r w:rsidR="00AB26B3" w:rsidRPr="00DD5EE2">
        <w:rPr>
          <w:rFonts w:ascii="Times New Roman" w:hAnsi="Times New Roman"/>
          <w:iCs/>
          <w:color w:val="000000" w:themeColor="text1"/>
          <w:sz w:val="24"/>
          <w:szCs w:val="24"/>
          <w:lang w:eastAsia="lv-LV"/>
        </w:rPr>
        <w:t>em</w:t>
      </w:r>
      <w:r w:rsidR="008043F3" w:rsidRPr="00DD5EE2">
        <w:rPr>
          <w:rFonts w:ascii="Times New Roman" w:hAnsi="Times New Roman"/>
          <w:iCs/>
          <w:color w:val="000000" w:themeColor="text1"/>
          <w:sz w:val="24"/>
          <w:szCs w:val="24"/>
          <w:lang w:eastAsia="lv-LV"/>
        </w:rPr>
        <w:t xml:space="preserve"> uz lī</w:t>
      </w:r>
      <w:r w:rsidR="00AB26B3" w:rsidRPr="00DD5EE2">
        <w:rPr>
          <w:rFonts w:ascii="Times New Roman" w:hAnsi="Times New Roman"/>
          <w:iCs/>
          <w:color w:val="000000" w:themeColor="text1"/>
          <w:sz w:val="24"/>
          <w:szCs w:val="24"/>
          <w:lang w:eastAsia="lv-LV"/>
        </w:rPr>
        <w:t>guma pamata, medikamentu iegādei</w:t>
      </w:r>
      <w:r w:rsidR="008043F3" w:rsidRPr="00DD5EE2">
        <w:rPr>
          <w:rFonts w:ascii="Times New Roman" w:hAnsi="Times New Roman"/>
          <w:iCs/>
          <w:color w:val="000000" w:themeColor="text1"/>
          <w:sz w:val="24"/>
          <w:szCs w:val="24"/>
          <w:lang w:eastAsia="lv-LV"/>
        </w:rPr>
        <w:t xml:space="preserve"> un medicīnas apskate</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w:t>
      </w:r>
    </w:p>
    <w:p w:rsidR="00167B97" w:rsidRPr="00C16F5A" w:rsidRDefault="00167B97"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Pašvaldības finansējums netiek piešķirts:</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nekustamā īpašuma iegādei vai būvdarbiem;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13.2.</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pabalstiem un citiem līdzīgiem maksājumiem privātpersonām;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13.3.</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organizāciju pamatdarbības nodrošināšanai, administrācijas un darbinieku atalgojumam, kā arī maksājumiem par komunālajiem pakalpojumiem;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13.4.</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aktivitātēm, kuru mērķis ir gūt peļņu;</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lastRenderedPageBreak/>
        <w:t>13.5.</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aktivitātēm, kuras tiek finansētas no citām Daugavpils pašvaldības budžeta programmām;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13.6.</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politiskiem, militāriem vai reliģiskiem pasākumiem;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13.7.</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kuru pieteikumos nav paredzēti citi finansējuma avoti Sporta organizācijas aktivitātēm;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13.8.</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Daugavpils Bērnu un jaunatnes sporta skolas</w:t>
      </w:r>
      <w:r w:rsidR="008043F3" w:rsidRPr="00C16F5A">
        <w:rPr>
          <w:rFonts w:ascii="Times New Roman" w:hAnsi="Times New Roman" w:cs="Times New Roman"/>
          <w:color w:val="000000" w:themeColor="text1"/>
          <w:sz w:val="24"/>
          <w:szCs w:val="24"/>
        </w:rPr>
        <w:t xml:space="preserve"> un </w:t>
      </w:r>
      <w:r w:rsidR="008043F3" w:rsidRPr="00C16F5A">
        <w:rPr>
          <w:rFonts w:ascii="Times New Roman" w:hAnsi="Times New Roman" w:cs="Times New Roman"/>
          <w:color w:val="000000" w:themeColor="text1"/>
          <w:sz w:val="24"/>
          <w:szCs w:val="24"/>
          <w:shd w:val="clear" w:color="auto" w:fill="FFFFFF"/>
        </w:rPr>
        <w:t>Daugavpils pilsētas pašvaldības profesionālās ievirzes sporta izglītības iestāde</w:t>
      </w:r>
      <w:r w:rsidR="00C16F5A">
        <w:rPr>
          <w:rFonts w:ascii="Times New Roman" w:hAnsi="Times New Roman" w:cs="Times New Roman"/>
          <w:color w:val="000000" w:themeColor="text1"/>
          <w:sz w:val="24"/>
          <w:szCs w:val="24"/>
          <w:shd w:val="clear" w:color="auto" w:fill="FFFFFF"/>
        </w:rPr>
        <w:t>s</w:t>
      </w:r>
      <w:r w:rsidR="008043F3" w:rsidRPr="00C16F5A">
        <w:rPr>
          <w:rFonts w:ascii="Times New Roman" w:hAnsi="Times New Roman" w:cs="Times New Roman"/>
          <w:color w:val="000000" w:themeColor="text1"/>
          <w:sz w:val="24"/>
          <w:szCs w:val="24"/>
          <w:shd w:val="clear" w:color="auto" w:fill="FFFFFF"/>
        </w:rPr>
        <w:t xml:space="preserve"> “Futbola centra Daugavpils”</w:t>
      </w:r>
      <w:r w:rsidRPr="00C16F5A">
        <w:rPr>
          <w:rFonts w:ascii="Times New Roman" w:hAnsi="Times New Roman" w:cs="Times New Roman"/>
          <w:color w:val="000000" w:themeColor="text1"/>
          <w:sz w:val="24"/>
          <w:szCs w:val="24"/>
        </w:rPr>
        <w:t xml:space="preserve"> audzēkņu atbalstam, izņemot audzēkņus, kuri pārstāv Daugavpils pilsētu dažāda līmeņa čempionātos komandu sporta veidos;</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13.9.</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kuru aktīvo sportistu skaits nesasniedz:</w:t>
      </w:r>
    </w:p>
    <w:p w:rsidR="00167B97" w:rsidRPr="00C16F5A" w:rsidRDefault="00167B97" w:rsidP="00DD5EE2">
      <w:pPr>
        <w:spacing w:after="0" w:line="240" w:lineRule="auto"/>
        <w:ind w:left="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13.9.1. komandu sporta veidiem – 15;</w:t>
      </w:r>
    </w:p>
    <w:p w:rsidR="00167B97" w:rsidRPr="00C16F5A" w:rsidRDefault="00167B97" w:rsidP="00DD5EE2">
      <w:pPr>
        <w:spacing w:after="0" w:line="240" w:lineRule="auto"/>
        <w:ind w:left="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13.9.2. individuālajiem un tehniskajiem sporta veidiem – 10;</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13.10.</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kuras nav savlaicīgi nokārtojušas līdzšinējās saistības ar pašvaldību vai kurām ir nodokļu vai citi parādi pašvaldībai;</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13.11.</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kuras nav iesniegušas atskaiti par iepriekš piešķirtā finansējuma izlietojumu;</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13.12.</w:t>
      </w:r>
      <w:r w:rsidR="0037684D">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kuru pieteikumi iesniegti pēc Noteikumos noteiktā termiņa</w:t>
      </w:r>
      <w:r w:rsidR="00DD5EE2">
        <w:rPr>
          <w:rFonts w:ascii="Times New Roman" w:hAnsi="Times New Roman" w:cs="Times New Roman"/>
          <w:color w:val="000000" w:themeColor="text1"/>
          <w:sz w:val="24"/>
          <w:szCs w:val="24"/>
        </w:rPr>
        <w:t>;</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13.13. konstatējot, ka iepriekšējā pārskata gadā pašvaldības finansējuma apjoms sporta aktivitātēm ir pārsniedzis 75%.</w:t>
      </w:r>
    </w:p>
    <w:p w:rsidR="00167B97" w:rsidRPr="00C16F5A" w:rsidRDefault="00167B97" w:rsidP="00167B97">
      <w:pPr>
        <w:spacing w:after="0" w:line="240" w:lineRule="auto"/>
        <w:ind w:firstLine="720"/>
        <w:jc w:val="both"/>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Pieteikuma iesniegšanas kārtība un iesniedzamie dokumenti</w:t>
      </w:r>
    </w:p>
    <w:p w:rsidR="00167B97" w:rsidRPr="00C16F5A" w:rsidRDefault="00167B97" w:rsidP="00167B97">
      <w:pPr>
        <w:spacing w:after="0" w:line="240" w:lineRule="auto"/>
        <w:rPr>
          <w:rFonts w:ascii="Times New Roman" w:hAnsi="Times New Roman" w:cs="Times New Roman"/>
          <w:b/>
          <w:bCs/>
          <w:color w:val="000000" w:themeColor="text1"/>
          <w:sz w:val="24"/>
          <w:szCs w:val="24"/>
          <w:lang w:eastAsia="lv-LV"/>
        </w:rPr>
      </w:pPr>
    </w:p>
    <w:p w:rsidR="00167B97" w:rsidRPr="0037684D" w:rsidRDefault="0037684D" w:rsidP="0037684D">
      <w:pPr>
        <w:tabs>
          <w:tab w:val="left" w:pos="993"/>
        </w:tabs>
        <w:spacing w:after="0" w:line="240" w:lineRule="auto"/>
        <w:ind w:firstLine="567"/>
        <w:jc w:val="both"/>
        <w:rPr>
          <w:rFonts w:ascii="Times New Roman" w:hAnsi="Times New Roman" w:cs="Times New Roman"/>
          <w:b/>
          <w:bCs/>
          <w:color w:val="000000" w:themeColor="text1"/>
          <w:sz w:val="24"/>
          <w:szCs w:val="24"/>
          <w:lang w:eastAsia="lv-LV"/>
        </w:rPr>
      </w:pPr>
      <w:bookmarkStart w:id="2" w:name="p"/>
      <w:bookmarkEnd w:id="2"/>
      <w:r>
        <w:rPr>
          <w:rFonts w:ascii="Times New Roman" w:hAnsi="Times New Roman" w:cs="Times New Roman"/>
          <w:color w:val="000000" w:themeColor="text1"/>
          <w:sz w:val="24"/>
          <w:szCs w:val="24"/>
        </w:rPr>
        <w:t xml:space="preserve">14. </w:t>
      </w:r>
      <w:r w:rsidR="00167B97" w:rsidRPr="0037684D">
        <w:rPr>
          <w:rFonts w:ascii="Times New Roman" w:hAnsi="Times New Roman" w:cs="Times New Roman"/>
          <w:color w:val="000000" w:themeColor="text1"/>
          <w:sz w:val="24"/>
          <w:szCs w:val="24"/>
        </w:rPr>
        <w:t xml:space="preserve">Sporta organizācijas pieteikumus pašvaldības budžeta finansējuma saņemšanai nākamajam budžeta gadam iesniedz Departamentam ne vēlāk kā līdz kārtējā gada 15.oktobrim, atbilstoši apstiprinātajām pieteikuma veidlapām. </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167B97" w:rsidRPr="0037684D">
        <w:rPr>
          <w:rFonts w:ascii="Times New Roman" w:hAnsi="Times New Roman" w:cs="Times New Roman"/>
          <w:color w:val="000000" w:themeColor="text1"/>
          <w:sz w:val="24"/>
          <w:szCs w:val="24"/>
        </w:rPr>
        <w:t>Sporta organizācija, iesniedzot pieteikumu, apņemas ievērot šos Noteikumus.</w:t>
      </w:r>
    </w:p>
    <w:p w:rsidR="00167B97"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sidRPr="0037684D">
        <w:rPr>
          <w:rFonts w:ascii="Times New Roman" w:hAnsi="Times New Roman" w:cs="Times New Roman"/>
          <w:color w:val="000000" w:themeColor="text1"/>
          <w:sz w:val="24"/>
          <w:szCs w:val="24"/>
        </w:rPr>
        <w:t xml:space="preserve">16. </w:t>
      </w:r>
      <w:r w:rsidR="00167B97" w:rsidRPr="0037684D">
        <w:rPr>
          <w:rFonts w:ascii="Times New Roman" w:hAnsi="Times New Roman" w:cs="Times New Roman"/>
          <w:color w:val="000000" w:themeColor="text1"/>
          <w:sz w:val="24"/>
          <w:szCs w:val="24"/>
        </w:rPr>
        <w:t xml:space="preserve">Sporta organizācija pieteikuma oriģinālu iesniedz papīra formā - 1 (vienā) eksemplārā, latviešu valodā, noformētu atbilstoši Ministru kabineta 28.09.2010. noteikumiem Nr.916 „Dokumentu izstrādāšanas un noformēšanas kārtība”, nodrošinot tā juridisko spēku atbilstoši Dokumentu juridiskā spēka likumam, datorsalikumā personiski vai nosūtot pa pastu ierakstītā vēstulē uz adresi – </w:t>
      </w:r>
      <w:r w:rsidR="00E42409" w:rsidRPr="00E42409">
        <w:rPr>
          <w:rFonts w:ascii="Times New Roman" w:hAnsi="Times New Roman" w:cs="Times New Roman"/>
          <w:color w:val="000000" w:themeColor="text1"/>
          <w:sz w:val="24"/>
          <w:szCs w:val="24"/>
        </w:rPr>
        <w:t>Daugavpils pilsētas Sporta pārvalde</w:t>
      </w:r>
      <w:r w:rsidR="00167B97" w:rsidRPr="0037684D">
        <w:rPr>
          <w:rFonts w:ascii="Times New Roman" w:hAnsi="Times New Roman" w:cs="Times New Roman"/>
          <w:color w:val="000000" w:themeColor="text1"/>
          <w:sz w:val="24"/>
          <w:szCs w:val="24"/>
        </w:rPr>
        <w:t>, Kandavas iela 17A, Daugavpils, LV-5401, ar norādi „Pieteikums finansējuma saņemšanai”. Pretendents nodrošina pieteikuma dokumentiem drošu iesaiņojumu, lai tiem nevar piekļūt nesabojājot iesaiņojumu, lapām jābūt numurētām, visiem piedāvājuma dokumentiem jābūt cauršūtiem ar izturīgu diegu vai auklu. Diegiem jābūt stingri nostiprinātiem, uzlīmējot papīra lapiņu. Šuvuma vietai jābūt apstiprinātai ar parakstu, jānorāda atšifrēts lappušu skaits. Pieteikuma dokumentiem jābūt skaidri salasāmiem, bez labojumiem un dzēsumiem.</w:t>
      </w:r>
    </w:p>
    <w:p w:rsidR="00E42409" w:rsidRPr="00E42409" w:rsidRDefault="00E42409" w:rsidP="0037684D">
      <w:pPr>
        <w:tabs>
          <w:tab w:val="left" w:pos="993"/>
        </w:tabs>
        <w:spacing w:after="0" w:line="240" w:lineRule="auto"/>
        <w:ind w:firstLine="567"/>
        <w:jc w:val="both"/>
        <w:rPr>
          <w:rFonts w:ascii="Times New Roman" w:hAnsi="Times New Roman" w:cs="Times New Roman"/>
          <w:color w:val="000000" w:themeColor="text1"/>
          <w:sz w:val="24"/>
          <w:szCs w:val="24"/>
        </w:rPr>
      </w:pPr>
      <w:r w:rsidRPr="00E42409">
        <w:rPr>
          <w:rFonts w:ascii="Times New Roman" w:hAnsi="Times New Roman" w:cs="Times New Roman"/>
          <w:i/>
          <w:sz w:val="24"/>
          <w:szCs w:val="24"/>
        </w:rPr>
        <w:t>(grozīts ar 2018.gada 26.aprīļa lēmumu Nr.18</w:t>
      </w:r>
      <w:r>
        <w:rPr>
          <w:rFonts w:ascii="Times New Roman" w:hAnsi="Times New Roman" w:cs="Times New Roman"/>
          <w:i/>
          <w:sz w:val="24"/>
          <w:szCs w:val="24"/>
        </w:rPr>
        <w:t>4</w:t>
      </w:r>
      <w:r w:rsidRPr="00E42409">
        <w:rPr>
          <w:rFonts w:ascii="Times New Roman" w:hAnsi="Times New Roman" w:cs="Times New Roman"/>
          <w:i/>
          <w:sz w:val="24"/>
          <w:szCs w:val="24"/>
        </w:rPr>
        <w:t>)</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167B97" w:rsidRPr="0037684D">
        <w:rPr>
          <w:rFonts w:ascii="Times New Roman" w:hAnsi="Times New Roman" w:cs="Times New Roman"/>
          <w:color w:val="000000" w:themeColor="text1"/>
          <w:sz w:val="24"/>
          <w:szCs w:val="24"/>
        </w:rPr>
        <w:t xml:space="preserve">Sporta organizācija pieteikuma elektronisko versiju iesniedz, nosūtot uz e-pasta adresi: </w:t>
      </w:r>
      <w:hyperlink r:id="rId10" w:history="1">
        <w:r w:rsidR="00167B97" w:rsidRPr="0037684D">
          <w:rPr>
            <w:rStyle w:val="Hyperlink"/>
            <w:rFonts w:ascii="Times New Roman" w:hAnsi="Times New Roman" w:cs="Times New Roman"/>
            <w:color w:val="000000" w:themeColor="text1"/>
            <w:sz w:val="24"/>
            <w:szCs w:val="24"/>
          </w:rPr>
          <w:t>sport@daugavpils.lv</w:t>
        </w:r>
      </w:hyperlink>
      <w:r w:rsidR="00167B97" w:rsidRPr="0037684D">
        <w:rPr>
          <w:rFonts w:ascii="Times New Roman" w:hAnsi="Times New Roman" w:cs="Times New Roman"/>
          <w:color w:val="000000" w:themeColor="text1"/>
          <w:sz w:val="24"/>
          <w:szCs w:val="24"/>
        </w:rPr>
        <w:t xml:space="preserve">. </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167B97" w:rsidRPr="0037684D">
        <w:rPr>
          <w:rFonts w:ascii="Times New Roman" w:hAnsi="Times New Roman" w:cs="Times New Roman"/>
          <w:color w:val="000000" w:themeColor="text1"/>
          <w:sz w:val="24"/>
          <w:szCs w:val="24"/>
        </w:rPr>
        <w:t xml:space="preserve">Konsultācijas par pieteikuma sagatavošanu var saņemt Departamentā ne vēlāk kā </w:t>
      </w:r>
      <w:r>
        <w:rPr>
          <w:rFonts w:ascii="Times New Roman" w:hAnsi="Times New Roman" w:cs="Times New Roman"/>
          <w:color w:val="000000" w:themeColor="text1"/>
          <w:sz w:val="24"/>
          <w:szCs w:val="24"/>
        </w:rPr>
        <w:t xml:space="preserve">    </w:t>
      </w:r>
      <w:r w:rsidR="00167B97" w:rsidRPr="0037684D">
        <w:rPr>
          <w:rFonts w:ascii="Times New Roman" w:hAnsi="Times New Roman" w:cs="Times New Roman"/>
          <w:color w:val="000000" w:themeColor="text1"/>
          <w:sz w:val="24"/>
          <w:szCs w:val="24"/>
        </w:rPr>
        <w:t>3 darba dienas līdz pieteikumu iesniegšanas termiņa beigām.</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w:t>
      </w:r>
      <w:r w:rsidR="00167B97" w:rsidRPr="0037684D">
        <w:rPr>
          <w:rFonts w:ascii="Times New Roman" w:hAnsi="Times New Roman" w:cs="Times New Roman"/>
          <w:color w:val="000000" w:themeColor="text1"/>
          <w:sz w:val="24"/>
          <w:szCs w:val="24"/>
        </w:rPr>
        <w:t>Pieteikums sastāv no:</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19.1.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porta organizācijas vadītāja parakstītas pieteikuma veidlapas (</w:t>
      </w:r>
      <w:hyperlink w:anchor="Pielikums1" w:history="1">
        <w:r w:rsidR="00167B97" w:rsidRPr="0037684D">
          <w:rPr>
            <w:rStyle w:val="Hyperlink"/>
            <w:rFonts w:ascii="Times New Roman" w:hAnsi="Times New Roman" w:cs="Times New Roman"/>
            <w:color w:val="000000" w:themeColor="text1"/>
            <w:sz w:val="24"/>
            <w:szCs w:val="24"/>
            <w:lang w:eastAsia="lv-LV"/>
          </w:rPr>
          <w:t>1.pielikums</w:t>
        </w:r>
      </w:hyperlink>
      <w:r w:rsidR="00167B97" w:rsidRPr="0037684D">
        <w:rPr>
          <w:rFonts w:ascii="Times New Roman" w:hAnsi="Times New Roman" w:cs="Times New Roman"/>
          <w:color w:val="000000" w:themeColor="text1"/>
          <w:sz w:val="24"/>
          <w:szCs w:val="24"/>
          <w:lang w:eastAsia="lv-LV"/>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19.2. </w:t>
      </w:r>
      <w:r w:rsidR="00167B97" w:rsidRPr="0037684D">
        <w:rPr>
          <w:rFonts w:ascii="Times New Roman" w:hAnsi="Times New Roman" w:cs="Times New Roman"/>
          <w:color w:val="000000" w:themeColor="text1"/>
          <w:sz w:val="24"/>
          <w:szCs w:val="24"/>
          <w:lang w:eastAsia="lv-LV"/>
        </w:rPr>
        <w:t>finanšu līdzekļu izlietojuma tāmes (</w:t>
      </w:r>
      <w:hyperlink w:anchor="Pielikums2" w:history="1">
        <w:r w:rsidR="00167B97" w:rsidRPr="0037684D">
          <w:rPr>
            <w:rStyle w:val="Hyperlink"/>
            <w:rFonts w:ascii="Times New Roman" w:hAnsi="Times New Roman" w:cs="Times New Roman"/>
            <w:color w:val="000000" w:themeColor="text1"/>
            <w:sz w:val="24"/>
            <w:szCs w:val="24"/>
            <w:lang w:eastAsia="lv-LV"/>
          </w:rPr>
          <w:t>2.pielikums</w:t>
        </w:r>
      </w:hyperlink>
      <w:r w:rsidR="00167B97" w:rsidRPr="0037684D">
        <w:rPr>
          <w:rFonts w:ascii="Times New Roman" w:hAnsi="Times New Roman" w:cs="Times New Roman"/>
          <w:color w:val="000000" w:themeColor="text1"/>
          <w:sz w:val="24"/>
          <w:szCs w:val="24"/>
          <w:lang w:eastAsia="lv-LV"/>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19.3. </w:t>
      </w:r>
      <w:r w:rsidR="00167B97" w:rsidRPr="0037684D">
        <w:rPr>
          <w:rFonts w:ascii="Times New Roman" w:hAnsi="Times New Roman" w:cs="Times New Roman"/>
          <w:color w:val="000000" w:themeColor="text1"/>
          <w:sz w:val="24"/>
          <w:szCs w:val="24"/>
          <w:lang w:eastAsia="lv-LV"/>
        </w:rPr>
        <w:t>atskaites par darbību iepriekšējā gadā (</w:t>
      </w:r>
      <w:hyperlink w:anchor="Pielikums3" w:history="1">
        <w:r w:rsidR="00167B97" w:rsidRPr="0037684D">
          <w:rPr>
            <w:rStyle w:val="Hyperlink"/>
            <w:rFonts w:ascii="Times New Roman" w:hAnsi="Times New Roman" w:cs="Times New Roman"/>
            <w:color w:val="000000" w:themeColor="text1"/>
            <w:sz w:val="24"/>
            <w:szCs w:val="24"/>
            <w:lang w:eastAsia="lv-LV"/>
          </w:rPr>
          <w:t>3.pielikums</w:t>
        </w:r>
      </w:hyperlink>
      <w:r w:rsidR="00167B97" w:rsidRPr="0037684D">
        <w:rPr>
          <w:rFonts w:ascii="Times New Roman" w:hAnsi="Times New Roman" w:cs="Times New Roman"/>
          <w:color w:val="000000" w:themeColor="text1"/>
          <w:sz w:val="24"/>
          <w:szCs w:val="24"/>
          <w:lang w:eastAsia="lv-LV"/>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19.4.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porta organizācijas pārvaldes institūcijas apstiprinātu gada pārskatu par iepriekšējo gadu;</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19.5. </w:t>
      </w:r>
      <w:r w:rsidR="00167B97" w:rsidRPr="0037684D">
        <w:rPr>
          <w:rFonts w:ascii="Times New Roman" w:hAnsi="Times New Roman" w:cs="Times New Roman"/>
          <w:color w:val="000000" w:themeColor="text1"/>
          <w:sz w:val="24"/>
          <w:szCs w:val="24"/>
          <w:lang w:eastAsia="lv-LV"/>
        </w:rPr>
        <w:t>apliecinājuma no atzītas sporta federācijas attiecīgajā sporta veidā par S</w:t>
      </w:r>
      <w:r w:rsidR="00E95669" w:rsidRPr="0037684D">
        <w:rPr>
          <w:rFonts w:ascii="Times New Roman" w:hAnsi="Times New Roman" w:cs="Times New Roman"/>
          <w:color w:val="000000" w:themeColor="text1"/>
          <w:sz w:val="24"/>
          <w:szCs w:val="24"/>
          <w:lang w:eastAsia="lv-LV"/>
        </w:rPr>
        <w:t>porta organizācijas dalību tajā;</w:t>
      </w:r>
      <w:r w:rsidR="00167B97" w:rsidRPr="0037684D">
        <w:rPr>
          <w:rFonts w:ascii="Times New Roman" w:hAnsi="Times New Roman" w:cs="Times New Roman"/>
          <w:color w:val="000000" w:themeColor="text1"/>
          <w:sz w:val="24"/>
          <w:szCs w:val="24"/>
          <w:lang w:eastAsia="lv-LV"/>
        </w:rPr>
        <w:t xml:space="preserve"> </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lastRenderedPageBreak/>
        <w:t xml:space="preserve">19.6. </w:t>
      </w:r>
      <w:r w:rsidR="00167B97" w:rsidRPr="0037684D">
        <w:rPr>
          <w:rFonts w:ascii="Times New Roman" w:hAnsi="Times New Roman" w:cs="Times New Roman"/>
          <w:color w:val="000000" w:themeColor="text1"/>
          <w:sz w:val="24"/>
          <w:szCs w:val="24"/>
          <w:lang w:eastAsia="lv-LV"/>
        </w:rPr>
        <w:t>apliecinājuma no atzītas sporta federācijas attiecīgajā sporta veidā par Sporta organizācijas sportistu iekļaušanu Latvijas izlases sastāvā;</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19.7.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porta organizācijas sportistu saraksta, norādot sportistu dzimšanas gadu un noradot vai sportists ir Bērnu un jaunatnes sporta skolas</w:t>
      </w:r>
      <w:r w:rsidR="00C153B9" w:rsidRPr="0037684D">
        <w:rPr>
          <w:rFonts w:ascii="Times New Roman" w:hAnsi="Times New Roman" w:cs="Times New Roman"/>
          <w:color w:val="000000" w:themeColor="text1"/>
          <w:sz w:val="24"/>
          <w:szCs w:val="24"/>
          <w:lang w:eastAsia="lv-LV"/>
        </w:rPr>
        <w:t xml:space="preserve">, vai </w:t>
      </w:r>
      <w:r w:rsidR="00C153B9" w:rsidRPr="0037684D">
        <w:rPr>
          <w:rFonts w:ascii="Times New Roman" w:hAnsi="Times New Roman" w:cs="Times New Roman"/>
          <w:color w:val="000000" w:themeColor="text1"/>
          <w:sz w:val="24"/>
          <w:szCs w:val="24"/>
          <w:shd w:val="clear" w:color="auto" w:fill="FFFFFF"/>
        </w:rPr>
        <w:t>Daugavpils pilsētas pašvaldības profesionālās ievirzes sporta izglītības iestādes “Futbola centra Daugavpils”</w:t>
      </w:r>
      <w:r w:rsidR="00C153B9" w:rsidRPr="0037684D">
        <w:rPr>
          <w:rFonts w:ascii="Times New Roman" w:hAnsi="Times New Roman" w:cs="Times New Roman"/>
          <w:color w:val="000000" w:themeColor="text1"/>
          <w:sz w:val="24"/>
          <w:szCs w:val="24"/>
          <w:lang w:eastAsia="lv-LV"/>
        </w:rPr>
        <w:t xml:space="preserve"> audzēknis</w:t>
      </w:r>
      <w:r w:rsidR="00167B97" w:rsidRPr="0037684D">
        <w:rPr>
          <w:rFonts w:ascii="Times New Roman" w:hAnsi="Times New Roman" w:cs="Times New Roman"/>
          <w:color w:val="000000" w:themeColor="text1"/>
          <w:sz w:val="24"/>
          <w:szCs w:val="24"/>
          <w:lang w:eastAsia="lv-LV"/>
        </w:rPr>
        <w:t>;</w:t>
      </w:r>
    </w:p>
    <w:p w:rsidR="00F14DA5"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19.8. </w:t>
      </w:r>
      <w:r w:rsidR="00AE5EF8" w:rsidRPr="0037684D">
        <w:rPr>
          <w:rFonts w:ascii="Times New Roman" w:hAnsi="Times New Roman" w:cs="Times New Roman"/>
          <w:color w:val="000000" w:themeColor="text1"/>
          <w:sz w:val="24"/>
          <w:szCs w:val="24"/>
          <w:lang w:eastAsia="lv-LV"/>
        </w:rPr>
        <w:t>s</w:t>
      </w:r>
      <w:r w:rsidR="00CE7277" w:rsidRPr="0037684D">
        <w:rPr>
          <w:rFonts w:ascii="Times New Roman" w:hAnsi="Times New Roman" w:cs="Times New Roman"/>
          <w:color w:val="000000" w:themeColor="text1"/>
          <w:sz w:val="24"/>
          <w:szCs w:val="24"/>
          <w:lang w:eastAsia="lv-LV"/>
        </w:rPr>
        <w:t>araksta</w:t>
      </w:r>
      <w:r w:rsidR="00F14DA5" w:rsidRPr="0037684D">
        <w:rPr>
          <w:rFonts w:ascii="Times New Roman" w:hAnsi="Times New Roman" w:cs="Times New Roman"/>
          <w:color w:val="000000" w:themeColor="text1"/>
          <w:sz w:val="24"/>
          <w:szCs w:val="24"/>
          <w:lang w:eastAsia="lv-LV"/>
        </w:rPr>
        <w:t xml:space="preserve"> par </w:t>
      </w:r>
      <w:r w:rsidR="00F14DA5" w:rsidRPr="0037684D">
        <w:rPr>
          <w:rFonts w:ascii="Times New Roman" w:hAnsi="Times New Roman" w:cs="Times New Roman"/>
          <w:bCs/>
          <w:color w:val="000000" w:themeColor="text1"/>
          <w:sz w:val="24"/>
          <w:szCs w:val="24"/>
        </w:rPr>
        <w:t>dalību Daugavpils pilsētas rīkotas aktivitātes</w:t>
      </w:r>
      <w:r w:rsidR="00E95669" w:rsidRPr="0037684D">
        <w:rPr>
          <w:rFonts w:ascii="Times New Roman" w:hAnsi="Times New Roman" w:cs="Times New Roman"/>
          <w:bCs/>
          <w:color w:val="000000" w:themeColor="text1"/>
          <w:sz w:val="24"/>
          <w:szCs w:val="24"/>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19.9. </w:t>
      </w:r>
      <w:r w:rsidR="00167B97" w:rsidRPr="0037684D">
        <w:rPr>
          <w:rFonts w:ascii="Times New Roman" w:hAnsi="Times New Roman" w:cs="Times New Roman"/>
          <w:color w:val="000000" w:themeColor="text1"/>
          <w:sz w:val="24"/>
          <w:szCs w:val="24"/>
          <w:lang w:eastAsia="lv-LV"/>
        </w:rPr>
        <w:t>sertificēto treneru rakstiskā apliecinājuma par darbību Sporta organizācijā un to sertifikātu apliecinātām kopijām;</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19.10.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 xml:space="preserve">porta organizācijas sportistu sasniegumu protokolu apliecinātām kopijām; </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 xml:space="preserve">19.11. </w:t>
      </w:r>
      <w:r w:rsidR="00167B97" w:rsidRPr="0037684D">
        <w:rPr>
          <w:rFonts w:ascii="Times New Roman" w:hAnsi="Times New Roman" w:cs="Times New Roman"/>
          <w:color w:val="000000" w:themeColor="text1"/>
          <w:sz w:val="24"/>
          <w:szCs w:val="24"/>
        </w:rPr>
        <w:t xml:space="preserve">sabiedriskā labuma organizācijas statusa piešķiršanas lēmuma kopijas (ja tāds ir piešķirts); </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olor w:val="000000" w:themeColor="text1"/>
          <w:sz w:val="24"/>
          <w:szCs w:val="24"/>
        </w:rPr>
        <w:t xml:space="preserve">19.12. </w:t>
      </w:r>
      <w:r w:rsidR="00473FAF" w:rsidRPr="0037684D">
        <w:rPr>
          <w:rFonts w:ascii="Times New Roman" w:hAnsi="Times New Roman"/>
          <w:color w:val="000000" w:themeColor="text1"/>
          <w:sz w:val="24"/>
          <w:szCs w:val="24"/>
        </w:rPr>
        <w:t>t</w:t>
      </w:r>
      <w:r w:rsidR="00C153B9" w:rsidRPr="0037684D">
        <w:rPr>
          <w:rFonts w:ascii="Times New Roman" w:hAnsi="Times New Roman"/>
          <w:color w:val="000000" w:themeColor="text1"/>
          <w:sz w:val="24"/>
          <w:szCs w:val="24"/>
        </w:rPr>
        <w:t xml:space="preserve">elpu, kur notiek biedrības </w:t>
      </w:r>
      <w:r w:rsidR="00473FAF" w:rsidRPr="0037684D">
        <w:rPr>
          <w:rFonts w:ascii="Times New Roman" w:hAnsi="Times New Roman"/>
          <w:color w:val="000000" w:themeColor="text1"/>
          <w:sz w:val="24"/>
          <w:szCs w:val="24"/>
        </w:rPr>
        <w:t>sporta ak</w:t>
      </w:r>
      <w:r w:rsidR="00C16F5A" w:rsidRPr="0037684D">
        <w:rPr>
          <w:rFonts w:ascii="Times New Roman" w:hAnsi="Times New Roman"/>
          <w:color w:val="000000" w:themeColor="text1"/>
          <w:sz w:val="24"/>
          <w:szCs w:val="24"/>
        </w:rPr>
        <w:t>tivitātes, nomas līguma</w:t>
      </w:r>
      <w:r w:rsidR="00473FAF" w:rsidRPr="0037684D">
        <w:rPr>
          <w:rFonts w:ascii="Times New Roman" w:hAnsi="Times New Roman"/>
          <w:color w:val="000000" w:themeColor="text1"/>
          <w:sz w:val="24"/>
          <w:szCs w:val="24"/>
        </w:rPr>
        <w:t xml:space="preserve"> vai dokumenta</w:t>
      </w:r>
      <w:r w:rsidR="00C153B9" w:rsidRPr="0037684D">
        <w:rPr>
          <w:rFonts w:ascii="Times New Roman" w:hAnsi="Times New Roman"/>
          <w:color w:val="000000" w:themeColor="text1"/>
          <w:sz w:val="24"/>
          <w:szCs w:val="24"/>
        </w:rPr>
        <w:t xml:space="preserve"> </w:t>
      </w:r>
      <w:r w:rsidR="00C16F5A" w:rsidRPr="0037684D">
        <w:rPr>
          <w:rFonts w:ascii="Times New Roman" w:hAnsi="Times New Roman"/>
          <w:color w:val="000000" w:themeColor="text1"/>
          <w:sz w:val="24"/>
          <w:szCs w:val="24"/>
        </w:rPr>
        <w:t xml:space="preserve">kopija, </w:t>
      </w:r>
      <w:r w:rsidR="00C153B9" w:rsidRPr="0037684D">
        <w:rPr>
          <w:rFonts w:ascii="Times New Roman" w:hAnsi="Times New Roman"/>
          <w:color w:val="000000" w:themeColor="text1"/>
          <w:sz w:val="24"/>
          <w:szCs w:val="24"/>
        </w:rPr>
        <w:t>kas apliecina īpašuma tiesības;</w:t>
      </w:r>
    </w:p>
    <w:p w:rsidR="00C153B9"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olor w:val="000000" w:themeColor="text1"/>
          <w:sz w:val="24"/>
          <w:szCs w:val="24"/>
        </w:rPr>
        <w:t xml:space="preserve">19.13. </w:t>
      </w:r>
      <w:r w:rsidR="00C16F5A" w:rsidRPr="0037684D">
        <w:rPr>
          <w:rFonts w:ascii="Times New Roman" w:hAnsi="Times New Roman"/>
          <w:color w:val="000000" w:themeColor="text1"/>
          <w:sz w:val="24"/>
          <w:szCs w:val="24"/>
        </w:rPr>
        <w:t>i</w:t>
      </w:r>
      <w:r w:rsidR="00C153B9" w:rsidRPr="0037684D">
        <w:rPr>
          <w:rFonts w:ascii="Times New Roman" w:hAnsi="Times New Roman"/>
          <w:color w:val="000000" w:themeColor="text1"/>
          <w:sz w:val="24"/>
          <w:szCs w:val="24"/>
        </w:rPr>
        <w:t xml:space="preserve">nterešu izglītības </w:t>
      </w:r>
      <w:r w:rsidR="009D34FB" w:rsidRPr="0037684D">
        <w:rPr>
          <w:rFonts w:ascii="Times New Roman" w:hAnsi="Times New Roman"/>
          <w:color w:val="000000" w:themeColor="text1"/>
          <w:sz w:val="24"/>
          <w:szCs w:val="24"/>
        </w:rPr>
        <w:t>un pieaugušo neformālā</w:t>
      </w:r>
      <w:r w:rsidR="00E95669" w:rsidRPr="0037684D">
        <w:rPr>
          <w:rFonts w:ascii="Times New Roman" w:hAnsi="Times New Roman"/>
          <w:color w:val="000000" w:themeColor="text1"/>
          <w:sz w:val="24"/>
          <w:szCs w:val="24"/>
        </w:rPr>
        <w:t>s izglītības programmas licences</w:t>
      </w:r>
      <w:r w:rsidR="00A04324" w:rsidRPr="0037684D">
        <w:rPr>
          <w:rFonts w:ascii="Times New Roman" w:hAnsi="Times New Roman"/>
          <w:color w:val="000000" w:themeColor="text1"/>
          <w:sz w:val="24"/>
          <w:szCs w:val="24"/>
        </w:rPr>
        <w:t xml:space="preserve"> kopijas</w:t>
      </w:r>
      <w:r w:rsidR="00C153B9" w:rsidRPr="0037684D">
        <w:rPr>
          <w:rFonts w:ascii="Times New Roman" w:hAnsi="Times New Roman"/>
          <w:color w:val="000000" w:themeColor="text1"/>
          <w:sz w:val="24"/>
          <w:szCs w:val="24"/>
        </w:rPr>
        <w:t>;</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167B97" w:rsidRPr="0037684D">
        <w:rPr>
          <w:rFonts w:ascii="Times New Roman" w:hAnsi="Times New Roman" w:cs="Times New Roman"/>
          <w:color w:val="000000" w:themeColor="text1"/>
          <w:sz w:val="24"/>
          <w:szCs w:val="24"/>
        </w:rPr>
        <w:t>Sporta organizācija ir atbildīga par sniegto ziņu patiesumu.</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167B97" w:rsidRPr="0037684D">
        <w:rPr>
          <w:rFonts w:ascii="Times New Roman" w:hAnsi="Times New Roman" w:cs="Times New Roman"/>
          <w:color w:val="000000" w:themeColor="text1"/>
          <w:sz w:val="24"/>
          <w:szCs w:val="24"/>
        </w:rPr>
        <w:t>Pieteikumu pēc tā iesniegšanas nav atļauts grozīt.</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167B97" w:rsidRPr="0037684D">
        <w:rPr>
          <w:rFonts w:ascii="Times New Roman" w:hAnsi="Times New Roman" w:cs="Times New Roman"/>
          <w:color w:val="000000" w:themeColor="text1"/>
          <w:sz w:val="24"/>
          <w:szCs w:val="24"/>
        </w:rPr>
        <w:t>Iesniegtos dokumentus Departaments atpakaļ neizsniedz.</w:t>
      </w:r>
    </w:p>
    <w:p w:rsidR="006A19DC" w:rsidRPr="00C16F5A" w:rsidRDefault="006A19DC"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C153B9">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Finansējuma </w:t>
      </w:r>
      <w:r w:rsidRPr="00C16F5A">
        <w:rPr>
          <w:rFonts w:ascii="Times New Roman" w:hAnsi="Times New Roman" w:cs="Times New Roman"/>
          <w:b/>
          <w:bCs/>
          <w:color w:val="000000" w:themeColor="text1"/>
          <w:sz w:val="24"/>
          <w:szCs w:val="24"/>
        </w:rPr>
        <w:t xml:space="preserve">sadalījuma kritēriji un </w:t>
      </w:r>
      <w:r w:rsidRPr="00C16F5A">
        <w:rPr>
          <w:rFonts w:ascii="Times New Roman" w:hAnsi="Times New Roman" w:cs="Times New Roman"/>
          <w:b/>
          <w:bCs/>
          <w:color w:val="000000" w:themeColor="text1"/>
          <w:sz w:val="24"/>
          <w:szCs w:val="24"/>
          <w:lang w:eastAsia="lv-LV"/>
        </w:rPr>
        <w:t>pieteikumu izvērtēšanas kārtība</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37684D">
      <w:pPr>
        <w:pStyle w:val="ListParagraph"/>
        <w:tabs>
          <w:tab w:val="left" w:pos="993"/>
        </w:tabs>
        <w:spacing w:after="0" w:line="240" w:lineRule="auto"/>
        <w:ind w:left="0" w:firstLine="567"/>
        <w:jc w:val="both"/>
        <w:rPr>
          <w:rFonts w:ascii="Times New Roman" w:hAnsi="Times New Roman" w:cs="Times New Roman"/>
          <w:b/>
          <w:bCs/>
          <w:color w:val="000000" w:themeColor="text1"/>
          <w:sz w:val="26"/>
          <w:szCs w:val="26"/>
        </w:rPr>
      </w:pPr>
      <w:r w:rsidRPr="00C16F5A">
        <w:rPr>
          <w:rFonts w:ascii="Times New Roman" w:hAnsi="Times New Roman" w:cs="Times New Roman"/>
          <w:color w:val="000000" w:themeColor="text1"/>
          <w:sz w:val="24"/>
          <w:szCs w:val="24"/>
          <w:lang w:eastAsia="lv-LV"/>
        </w:rPr>
        <w:t>23. Departamenta vadītāja izveidota komisija (turpmāk - komisija) veic iesniegto pieteikumu izvērtēšanu atbilstoši katram vērtēšanas kritērijam, kas nosaka sporta aktivitātes atbilstību šiem Noteikumiem un apstiprinātajām prioritātēm. Komisija pieteikumam piešķir noteiktu punktu skaitu no 0 līdz 10, balstoties uz sekojošiem vērtēšanas kritērijiem komandu sporta veidos:</w:t>
      </w:r>
      <w:r w:rsidRPr="00C16F5A">
        <w:rPr>
          <w:rFonts w:ascii="Times New Roman" w:hAnsi="Times New Roman" w:cs="Times New Roman"/>
          <w:b/>
          <w:bCs/>
          <w:color w:val="000000" w:themeColor="text1"/>
          <w:sz w:val="26"/>
          <w:szCs w:val="26"/>
        </w:rPr>
        <w:tab/>
      </w:r>
    </w:p>
    <w:p w:rsidR="00167B97" w:rsidRPr="00C16F5A" w:rsidRDefault="00167B97" w:rsidP="00167B97">
      <w:pPr>
        <w:pStyle w:val="ListParagraph"/>
        <w:tabs>
          <w:tab w:val="left" w:pos="993"/>
        </w:tabs>
        <w:spacing w:after="0" w:line="240" w:lineRule="auto"/>
        <w:ind w:left="567"/>
        <w:jc w:val="both"/>
        <w:rPr>
          <w:rFonts w:ascii="Times New Roman" w:hAnsi="Times New Roman" w:cs="Times New Roman"/>
          <w:color w:val="000000" w:themeColor="text1"/>
          <w:sz w:val="20"/>
          <w:szCs w:val="20"/>
          <w:lang w:eastAsia="lv-LV"/>
        </w:rPr>
      </w:pPr>
    </w:p>
    <w:p w:rsidR="00167B97" w:rsidRPr="00C16F5A" w:rsidRDefault="00167B97" w:rsidP="00860ADF">
      <w:pPr>
        <w:spacing w:after="0" w:line="360" w:lineRule="auto"/>
        <w:ind w:firstLine="720"/>
        <w:rPr>
          <w:rFonts w:ascii="Times New Roman" w:hAnsi="Times New Roman" w:cs="Times New Roman"/>
          <w:b/>
          <w:bCs/>
          <w:color w:val="000000" w:themeColor="text1"/>
          <w:sz w:val="26"/>
          <w:szCs w:val="26"/>
        </w:rPr>
      </w:pPr>
      <w:r w:rsidRPr="00C16F5A">
        <w:rPr>
          <w:rFonts w:ascii="Times New Roman" w:hAnsi="Times New Roman" w:cs="Times New Roman"/>
          <w:b/>
          <w:bCs/>
          <w:color w:val="000000" w:themeColor="text1"/>
          <w:sz w:val="26"/>
          <w:szCs w:val="26"/>
        </w:rPr>
        <w:t xml:space="preserve">Komandu sporta veidi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166"/>
        <w:gridCol w:w="2742"/>
        <w:gridCol w:w="1789"/>
      </w:tblGrid>
      <w:tr w:rsidR="00C16F5A" w:rsidRPr="00C16F5A" w:rsidTr="00860ADF">
        <w:trPr>
          <w:trHeight w:val="733"/>
        </w:trPr>
        <w:tc>
          <w:tcPr>
            <w:tcW w:w="696"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Nr.</w:t>
            </w:r>
          </w:p>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p.k.</w:t>
            </w:r>
          </w:p>
        </w:tc>
        <w:tc>
          <w:tcPr>
            <w:tcW w:w="4338"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Kritērijs</w:t>
            </w:r>
          </w:p>
        </w:tc>
        <w:tc>
          <w:tcPr>
            <w:tcW w:w="2835"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Mērvienība</w:t>
            </w:r>
          </w:p>
        </w:tc>
        <w:tc>
          <w:tcPr>
            <w:tcW w:w="1808"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Maksimālais punktu skaits</w:t>
            </w:r>
          </w:p>
        </w:tc>
      </w:tr>
      <w:tr w:rsidR="00C16F5A" w:rsidRPr="00C16F5A" w:rsidTr="00860ADF">
        <w:trPr>
          <w:trHeight w:val="856"/>
        </w:trPr>
        <w:tc>
          <w:tcPr>
            <w:tcW w:w="696" w:type="dxa"/>
            <w:vAlign w:val="center"/>
          </w:tcPr>
          <w:p w:rsidR="00C153B9" w:rsidRPr="00C16F5A" w:rsidRDefault="00C153B9"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23.1.</w:t>
            </w:r>
          </w:p>
        </w:tc>
        <w:tc>
          <w:tcPr>
            <w:tcW w:w="7173" w:type="dxa"/>
            <w:gridSpan w:val="2"/>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organizācijai ir sabiedriskā labuma organizācijas statuss (aktuāls)</w:t>
            </w:r>
          </w:p>
        </w:tc>
        <w:tc>
          <w:tcPr>
            <w:tcW w:w="1808" w:type="dxa"/>
            <w:vAlign w:val="center"/>
          </w:tcPr>
          <w:p w:rsidR="00C153B9" w:rsidRPr="00C16F5A" w:rsidRDefault="00C153B9"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60ADF">
        <w:trPr>
          <w:trHeight w:val="699"/>
        </w:trPr>
        <w:tc>
          <w:tcPr>
            <w:tcW w:w="696" w:type="dxa"/>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23.2.</w:t>
            </w:r>
          </w:p>
        </w:tc>
        <w:tc>
          <w:tcPr>
            <w:tcW w:w="7173" w:type="dxa"/>
            <w:gridSpan w:val="2"/>
            <w:vAlign w:val="center"/>
          </w:tcPr>
          <w:p w:rsidR="003D6000" w:rsidRPr="00C16F5A" w:rsidRDefault="00044AFB" w:rsidP="003D6000">
            <w:pPr>
              <w:spacing w:after="0" w:line="264" w:lineRule="auto"/>
              <w:jc w:val="center"/>
              <w:rPr>
                <w:rFonts w:ascii="Times New Roman" w:hAnsi="Times New Roman"/>
                <w:color w:val="000000" w:themeColor="text1"/>
                <w:sz w:val="24"/>
                <w:szCs w:val="24"/>
              </w:rPr>
            </w:pPr>
            <w:r w:rsidRPr="00044AFB">
              <w:rPr>
                <w:rFonts w:ascii="Times New Roman" w:hAnsi="Times New Roman"/>
                <w:b/>
                <w:sz w:val="24"/>
                <w:szCs w:val="24"/>
              </w:rPr>
              <w:t>Interešu izglītības un pieaugušo neformālās izglītības programmas licence</w:t>
            </w:r>
          </w:p>
        </w:tc>
        <w:tc>
          <w:tcPr>
            <w:tcW w:w="1808" w:type="dxa"/>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3</w:t>
            </w:r>
          </w:p>
        </w:tc>
      </w:tr>
      <w:tr w:rsidR="00C16F5A" w:rsidRPr="00C16F5A" w:rsidTr="003D6000">
        <w:tc>
          <w:tcPr>
            <w:tcW w:w="0" w:type="auto"/>
            <w:vMerge w:val="restart"/>
            <w:vAlign w:val="center"/>
          </w:tcPr>
          <w:p w:rsidR="00917346" w:rsidRPr="00C16F5A" w:rsidRDefault="00917346" w:rsidP="003D6000">
            <w:pPr>
              <w:spacing w:after="0" w:line="264" w:lineRule="auto"/>
              <w:jc w:val="center"/>
              <w:rPr>
                <w:rFonts w:ascii="Times New Roman" w:hAnsi="Times New Roman"/>
                <w:color w:val="000000" w:themeColor="text1"/>
                <w:sz w:val="24"/>
                <w:szCs w:val="24"/>
              </w:rPr>
            </w:pPr>
          </w:p>
          <w:p w:rsidR="00C153B9" w:rsidRPr="00C16F5A" w:rsidRDefault="00917346"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23.3.</w:t>
            </w:r>
          </w:p>
        </w:tc>
        <w:tc>
          <w:tcPr>
            <w:tcW w:w="4338" w:type="dxa"/>
            <w:vMerge w:val="restart"/>
            <w:vAlign w:val="center"/>
          </w:tcPr>
          <w:p w:rsidR="00917346" w:rsidRPr="00C16F5A" w:rsidRDefault="00917346" w:rsidP="003D6000">
            <w:pPr>
              <w:spacing w:after="0" w:line="264" w:lineRule="auto"/>
              <w:rPr>
                <w:rFonts w:ascii="Times New Roman" w:hAnsi="Times New Roman"/>
                <w:b/>
                <w:bCs/>
                <w:color w:val="000000" w:themeColor="text1"/>
                <w:sz w:val="24"/>
                <w:szCs w:val="24"/>
              </w:rPr>
            </w:pPr>
          </w:p>
          <w:p w:rsidR="00917346" w:rsidRPr="00C16F5A" w:rsidRDefault="00917346"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aktīvo sportistu skaits</w:t>
            </w:r>
          </w:p>
          <w:p w:rsidR="00C153B9" w:rsidRPr="00C16F5A" w:rsidRDefault="00917346" w:rsidP="0037684D">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(neieskaitot profesionālo ievirzes izglītības iestāžu audzēkņus)</w:t>
            </w:r>
          </w:p>
        </w:tc>
        <w:tc>
          <w:tcPr>
            <w:tcW w:w="2835" w:type="dxa"/>
            <w:vAlign w:val="center"/>
          </w:tcPr>
          <w:p w:rsidR="00C153B9" w:rsidRPr="00C16F5A" w:rsidRDefault="00CE7277"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10-15</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CE7277"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16-25</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26-40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41-70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71-100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101-150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151</w:t>
            </w:r>
            <w:r w:rsidR="00C153B9" w:rsidRPr="00C16F5A">
              <w:rPr>
                <w:rFonts w:ascii="Times New Roman" w:hAnsi="Times New Roman"/>
                <w:color w:val="000000" w:themeColor="text1"/>
                <w:sz w:val="24"/>
                <w:szCs w:val="24"/>
              </w:rPr>
              <w:t xml:space="preserve"> un vairāk</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3D6000">
        <w:tc>
          <w:tcPr>
            <w:tcW w:w="0" w:type="auto"/>
            <w:vMerge w:val="restart"/>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23.4.</w:t>
            </w:r>
          </w:p>
        </w:tc>
        <w:tc>
          <w:tcPr>
            <w:tcW w:w="4338" w:type="dxa"/>
            <w:vMerge w:val="restart"/>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Sporta organizācijas pašfinansējums vai ziedotāju līdzfinansējums</w:t>
            </w:r>
          </w:p>
          <w:p w:rsidR="003D6000" w:rsidRPr="00C16F5A" w:rsidRDefault="003D6000" w:rsidP="003D6000">
            <w:pPr>
              <w:spacing w:after="0" w:line="264" w:lineRule="auto"/>
              <w:jc w:val="center"/>
              <w:rPr>
                <w:rFonts w:ascii="Times New Roman" w:hAnsi="Times New Roman"/>
                <w:b/>
                <w:bCs/>
                <w:color w:val="000000" w:themeColor="text1"/>
                <w:sz w:val="24"/>
                <w:szCs w:val="24"/>
              </w:rPr>
            </w:pPr>
          </w:p>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25% līdz 31%</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32% līdz 38%</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39% līdz 45%</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46% līdz 53%</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54% līdz 61%</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62% līdz 69%</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70% līdz 78%</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79% līdz 86%</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8</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87% līdz 94%</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9</w:t>
            </w:r>
          </w:p>
        </w:tc>
      </w:tr>
      <w:tr w:rsidR="00C16F5A" w:rsidRPr="00C16F5A" w:rsidTr="003D6000">
        <w:tc>
          <w:tcPr>
            <w:tcW w:w="696" w:type="dxa"/>
            <w:vMerge/>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95% un vairāk</w:t>
            </w:r>
          </w:p>
        </w:tc>
        <w:tc>
          <w:tcPr>
            <w:tcW w:w="1808" w:type="dxa"/>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3D6000">
        <w:tc>
          <w:tcPr>
            <w:tcW w:w="0" w:type="auto"/>
            <w:vMerge w:val="restart"/>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23.5.</w:t>
            </w:r>
          </w:p>
        </w:tc>
        <w:tc>
          <w:tcPr>
            <w:tcW w:w="4338" w:type="dxa"/>
            <w:vMerge w:val="restart"/>
            <w:vAlign w:val="center"/>
          </w:tcPr>
          <w:p w:rsidR="00860ADF" w:rsidRPr="00C16F5A" w:rsidRDefault="009D34FB" w:rsidP="003D6000">
            <w:pPr>
              <w:spacing w:after="0" w:line="264" w:lineRule="auto"/>
              <w:jc w:val="center"/>
              <w:rPr>
                <w:rFonts w:ascii="Times New Roman" w:hAnsi="Times New Roman" w:cs="Times New Roman"/>
                <w:b/>
                <w:bCs/>
                <w:color w:val="000000" w:themeColor="text1"/>
                <w:sz w:val="24"/>
                <w:szCs w:val="24"/>
              </w:rPr>
            </w:pPr>
            <w:r>
              <w:rPr>
                <w:rFonts w:ascii="Times New Roman" w:hAnsi="Times New Roman"/>
                <w:b/>
                <w:bCs/>
                <w:color w:val="000000" w:themeColor="text1"/>
                <w:sz w:val="24"/>
                <w:szCs w:val="24"/>
              </w:rPr>
              <w:t>Sertificēto treneru skaits S</w:t>
            </w:r>
            <w:r w:rsidR="00860ADF" w:rsidRPr="00C16F5A">
              <w:rPr>
                <w:rFonts w:ascii="Times New Roman" w:hAnsi="Times New Roman"/>
                <w:b/>
                <w:bCs/>
                <w:color w:val="000000" w:themeColor="text1"/>
                <w:sz w:val="24"/>
                <w:szCs w:val="24"/>
              </w:rPr>
              <w:t>porta organizācijā</w:t>
            </w:r>
          </w:p>
        </w:tc>
        <w:tc>
          <w:tcPr>
            <w:tcW w:w="2835" w:type="dxa"/>
            <w:vAlign w:val="center"/>
          </w:tcPr>
          <w:p w:rsidR="00860ADF"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1-2 treneriem</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3D6000">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5D0584" w:rsidP="003D6000">
            <w:pPr>
              <w:spacing w:after="0" w:line="264" w:lineRule="auto"/>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3-5 treneriem</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696" w:type="dxa"/>
            <w:vMerge/>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860ADF"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6 treneriem un vairāk</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restart"/>
            <w:vAlign w:val="center"/>
          </w:tcPr>
          <w:p w:rsidR="00860ADF" w:rsidRPr="00C16F5A" w:rsidRDefault="00860ADF" w:rsidP="00860ADF">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23.6.</w:t>
            </w:r>
          </w:p>
        </w:tc>
        <w:tc>
          <w:tcPr>
            <w:tcW w:w="4338" w:type="dxa"/>
            <w:vMerge w:val="restart"/>
            <w:vAlign w:val="center"/>
          </w:tcPr>
          <w:p w:rsidR="00860ADF" w:rsidRPr="00C16F5A" w:rsidRDefault="00F14DA5" w:rsidP="00860ADF">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Dalība Daugavpils pilsētas rīkotas aktivitātes</w:t>
            </w: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 sporta aktivitāte</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60ADF">
        <w:trPr>
          <w:trHeight w:val="409"/>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2-4 sporta aktivitātes</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60ADF">
        <w:trPr>
          <w:trHeight w:val="415"/>
        </w:trPr>
        <w:tc>
          <w:tcPr>
            <w:tcW w:w="696" w:type="dxa"/>
            <w:vMerge/>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 sporta aktivitātes un vairāk</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93077F">
        <w:trPr>
          <w:trHeight w:val="480"/>
        </w:trPr>
        <w:tc>
          <w:tcPr>
            <w:tcW w:w="0" w:type="auto"/>
            <w:vMerge w:val="restart"/>
            <w:vAlign w:val="center"/>
          </w:tcPr>
          <w:p w:rsidR="00860ADF" w:rsidRPr="00C16F5A" w:rsidRDefault="00860ADF" w:rsidP="00860ADF">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23.7.</w:t>
            </w:r>
          </w:p>
        </w:tc>
        <w:tc>
          <w:tcPr>
            <w:tcW w:w="4338" w:type="dxa"/>
            <w:vMerge w:val="restart"/>
            <w:vAlign w:val="center"/>
          </w:tcPr>
          <w:p w:rsidR="00860ADF" w:rsidRPr="00C16F5A" w:rsidRDefault="00860ADF" w:rsidP="00860ADF">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Sporta organizācijas sportistu skaits dažāda vecuma Latvijas izlasēs</w:t>
            </w: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 dalībnieks</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93077F">
        <w:trPr>
          <w:trHeight w:val="597"/>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2 līdz 3 dalībniekiem</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696" w:type="dxa"/>
            <w:vMerge/>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4 dalībniekiem un vairāk</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restart"/>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23.8.</w:t>
            </w:r>
          </w:p>
        </w:tc>
        <w:tc>
          <w:tcPr>
            <w:tcW w:w="4338" w:type="dxa"/>
            <w:vMerge w:val="restart"/>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Sporta organizācijas sportistu sasniegumi dažāda līmeņa sporta sacensībās (piedalīšanās)</w:t>
            </w: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Latvijas Pirmā līga</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60ADF">
        <w:trPr>
          <w:trHeight w:val="660"/>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Dalība Latvijas (Baltijas) Virslīga</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60ADF">
        <w:trPr>
          <w:trHeight w:val="255"/>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860ADF" w:rsidP="00860ADF">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Latvijas (Baltijas) Virslīga</w:t>
            </w:r>
          </w:p>
          <w:p w:rsidR="00860ADF" w:rsidRPr="00C16F5A" w:rsidRDefault="00860ADF" w:rsidP="00860ADF">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1.-3.vieta</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3D6000">
        <w:tc>
          <w:tcPr>
            <w:tcW w:w="7869" w:type="dxa"/>
            <w:gridSpan w:val="3"/>
            <w:vAlign w:val="center"/>
          </w:tcPr>
          <w:p w:rsidR="003D6000" w:rsidRPr="00C16F5A" w:rsidRDefault="003D6000"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Maksimāli iegūstamais punktu skaits:</w:t>
            </w:r>
          </w:p>
        </w:tc>
        <w:tc>
          <w:tcPr>
            <w:tcW w:w="1808" w:type="dxa"/>
            <w:vAlign w:val="center"/>
          </w:tcPr>
          <w:p w:rsidR="003D6000" w:rsidRPr="00C16F5A" w:rsidRDefault="00E65E52"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44</w:t>
            </w:r>
          </w:p>
        </w:tc>
      </w:tr>
    </w:tbl>
    <w:p w:rsidR="00167B97" w:rsidRPr="00C16F5A" w:rsidRDefault="00167B97" w:rsidP="00167B97">
      <w:pPr>
        <w:pStyle w:val="ListParagraph"/>
        <w:tabs>
          <w:tab w:val="left" w:pos="993"/>
        </w:tabs>
        <w:spacing w:after="0" w:line="240" w:lineRule="auto"/>
        <w:ind w:left="567"/>
        <w:jc w:val="both"/>
        <w:rPr>
          <w:rFonts w:ascii="Times New Roman" w:hAnsi="Times New Roman" w:cs="Times New Roman"/>
          <w:color w:val="000000" w:themeColor="text1"/>
          <w:sz w:val="24"/>
          <w:szCs w:val="24"/>
          <w:lang w:eastAsia="lv-LV"/>
        </w:rPr>
      </w:pPr>
    </w:p>
    <w:p w:rsidR="00167B97" w:rsidRPr="0037684D" w:rsidRDefault="0037684D" w:rsidP="0037684D">
      <w:pPr>
        <w:tabs>
          <w:tab w:val="left" w:pos="851"/>
        </w:tabs>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lang w:eastAsia="lv-LV"/>
        </w:rPr>
        <w:t xml:space="preserve">24. </w:t>
      </w:r>
      <w:r w:rsidR="0000754A" w:rsidRPr="0037684D">
        <w:rPr>
          <w:rFonts w:ascii="Times New Roman" w:hAnsi="Times New Roman" w:cs="Times New Roman"/>
          <w:color w:val="000000" w:themeColor="text1"/>
          <w:sz w:val="24"/>
          <w:szCs w:val="24"/>
          <w:lang w:eastAsia="lv-LV"/>
        </w:rPr>
        <w:t>Individuālajos un tehniskajos sporta veidos komisija veic iesniegto pieteikumu izvērtēšanu atbilstoši katram vērtēšanas kritērijam, kas nosaka sporta aktivitātes atbilstību šiem Noteikumiem un apstiprinātajām prioritātēm. Komisija pieteikumam piešķir noteiktu punktu skaitu no 0 līdz 10, balstoties uz sekojošiem vērtēšanas kritērijiem individuālajos un tehniskajos sporta veidos:</w:t>
      </w:r>
    </w:p>
    <w:p w:rsidR="0000754A" w:rsidRPr="00C16F5A" w:rsidRDefault="0000754A" w:rsidP="0000754A">
      <w:pPr>
        <w:pStyle w:val="ListParagraph"/>
        <w:tabs>
          <w:tab w:val="left" w:pos="851"/>
        </w:tabs>
        <w:spacing w:after="0" w:line="240" w:lineRule="auto"/>
        <w:ind w:left="851"/>
        <w:jc w:val="both"/>
        <w:rPr>
          <w:rFonts w:ascii="Times New Roman" w:hAnsi="Times New Roman" w:cs="Times New Roman"/>
          <w:b/>
          <w:bCs/>
          <w:color w:val="000000" w:themeColor="text1"/>
          <w:sz w:val="20"/>
          <w:szCs w:val="20"/>
        </w:rPr>
      </w:pPr>
    </w:p>
    <w:p w:rsidR="00167B97" w:rsidRPr="00C16F5A" w:rsidRDefault="00167B97" w:rsidP="0023670A">
      <w:pPr>
        <w:spacing w:after="120" w:line="360" w:lineRule="auto"/>
        <w:ind w:firstLine="720"/>
        <w:rPr>
          <w:rFonts w:ascii="Times New Roman" w:hAnsi="Times New Roman" w:cs="Times New Roman"/>
          <w:b/>
          <w:bCs/>
          <w:color w:val="000000" w:themeColor="text1"/>
          <w:sz w:val="26"/>
          <w:szCs w:val="26"/>
        </w:rPr>
      </w:pPr>
      <w:r w:rsidRPr="00C16F5A">
        <w:rPr>
          <w:rFonts w:ascii="Times New Roman" w:hAnsi="Times New Roman" w:cs="Times New Roman"/>
          <w:b/>
          <w:bCs/>
          <w:color w:val="000000" w:themeColor="text1"/>
          <w:sz w:val="26"/>
          <w:szCs w:val="26"/>
        </w:rPr>
        <w:t>Individuālie un tehniskie sporta veidi</w:t>
      </w:r>
    </w:p>
    <w:tbl>
      <w:tblPr>
        <w:tblpPr w:leftFromText="180" w:rightFromText="180" w:vertAnchor="text" w:tblpXSpec="center" w:tblpY="1"/>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4394"/>
        <w:gridCol w:w="181"/>
        <w:gridCol w:w="2654"/>
        <w:gridCol w:w="1722"/>
      </w:tblGrid>
      <w:tr w:rsidR="00C16F5A" w:rsidRPr="00C16F5A" w:rsidTr="0023670A">
        <w:trPr>
          <w:trHeight w:val="842"/>
        </w:trPr>
        <w:tc>
          <w:tcPr>
            <w:tcW w:w="920" w:type="dxa"/>
          </w:tcPr>
          <w:p w:rsidR="003D6000" w:rsidRPr="00C16F5A" w:rsidRDefault="003D6000"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Nr.</w:t>
            </w:r>
          </w:p>
          <w:p w:rsidR="0000754A" w:rsidRPr="00C16F5A" w:rsidRDefault="003D6000"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p.k.</w:t>
            </w:r>
          </w:p>
        </w:tc>
        <w:tc>
          <w:tcPr>
            <w:tcW w:w="4394" w:type="dxa"/>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Kritērijs</w:t>
            </w:r>
          </w:p>
        </w:tc>
        <w:tc>
          <w:tcPr>
            <w:tcW w:w="2835" w:type="dxa"/>
            <w:gridSpan w:val="2"/>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Mērvienība</w:t>
            </w:r>
          </w:p>
        </w:tc>
        <w:tc>
          <w:tcPr>
            <w:tcW w:w="1722" w:type="dxa"/>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Maksimālais punktu skaits</w:t>
            </w:r>
          </w:p>
        </w:tc>
      </w:tr>
      <w:tr w:rsidR="00C16F5A" w:rsidRPr="00C16F5A" w:rsidTr="0023670A">
        <w:trPr>
          <w:trHeight w:val="788"/>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24.1.</w:t>
            </w:r>
          </w:p>
        </w:tc>
        <w:tc>
          <w:tcPr>
            <w:tcW w:w="7229" w:type="dxa"/>
            <w:gridSpan w:val="3"/>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organizācijai ir sabiedriskā labuma organizācijas statuss (aktuāls)</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23670A">
        <w:trPr>
          <w:trHeight w:val="752"/>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24.2</w:t>
            </w:r>
          </w:p>
        </w:tc>
        <w:tc>
          <w:tcPr>
            <w:tcW w:w="7229" w:type="dxa"/>
            <w:gridSpan w:val="3"/>
            <w:vAlign w:val="center"/>
          </w:tcPr>
          <w:p w:rsidR="0000754A" w:rsidRPr="00C16F5A" w:rsidRDefault="003355F0" w:rsidP="003D6000">
            <w:pPr>
              <w:spacing w:after="0" w:line="264" w:lineRule="auto"/>
              <w:jc w:val="center"/>
              <w:rPr>
                <w:rFonts w:ascii="Times New Roman" w:hAnsi="Times New Roman"/>
                <w:b/>
                <w:bCs/>
                <w:color w:val="000000" w:themeColor="text1"/>
                <w:sz w:val="24"/>
                <w:szCs w:val="24"/>
              </w:rPr>
            </w:pPr>
            <w:r w:rsidRPr="003355F0">
              <w:rPr>
                <w:rFonts w:ascii="Times New Roman" w:hAnsi="Times New Roman"/>
                <w:b/>
                <w:sz w:val="24"/>
                <w:szCs w:val="24"/>
              </w:rPr>
              <w:t>Interešu izglītības un pieaugušo neformālās izglītības programmas licence</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24.3.</w:t>
            </w:r>
          </w:p>
        </w:tc>
        <w:tc>
          <w:tcPr>
            <w:tcW w:w="4394" w:type="dxa"/>
            <w:vMerge w:val="restart"/>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aktīvo sportistu skaits</w:t>
            </w:r>
          </w:p>
          <w:p w:rsidR="0000754A" w:rsidRPr="00C16F5A" w:rsidRDefault="0000754A" w:rsidP="0037684D">
            <w:pPr>
              <w:spacing w:after="0" w:line="264" w:lineRule="auto"/>
              <w:jc w:val="center"/>
              <w:rPr>
                <w:rFonts w:ascii="Times New Roman" w:hAnsi="Times New Roman"/>
                <w:b/>
                <w:bCs/>
                <w:i/>
                <w:color w:val="000000" w:themeColor="text1"/>
                <w:sz w:val="24"/>
                <w:szCs w:val="24"/>
                <w:u w:val="single"/>
              </w:rPr>
            </w:pPr>
            <w:r w:rsidRPr="00C16F5A">
              <w:rPr>
                <w:rFonts w:ascii="Times New Roman" w:hAnsi="Times New Roman"/>
                <w:b/>
                <w:bCs/>
                <w:color w:val="000000" w:themeColor="text1"/>
                <w:sz w:val="24"/>
                <w:szCs w:val="24"/>
              </w:rPr>
              <w:t>(neieskaitot profesionālo ievirzes izglītības iestāžu audzēkņus)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10-20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21-31</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31-50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51-70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71-100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101-200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F95FCD"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201</w:t>
            </w:r>
            <w:r w:rsidR="0000754A" w:rsidRPr="00C16F5A">
              <w:rPr>
                <w:rFonts w:ascii="Times New Roman" w:hAnsi="Times New Roman"/>
                <w:color w:val="000000" w:themeColor="text1"/>
                <w:sz w:val="24"/>
                <w:szCs w:val="24"/>
              </w:rPr>
              <w:t xml:space="preserve"> un vairāk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24.4.</w:t>
            </w:r>
          </w:p>
        </w:tc>
        <w:tc>
          <w:tcPr>
            <w:tcW w:w="4394" w:type="dxa"/>
            <w:vMerge w:val="restart"/>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pašfinansējums vai ziedotāju līdzfinansējums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25% līdz 31%</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32% līdz 38%</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39% līdz 45%</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46% līdz 53%</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54% līdz 61%</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62% līdz 69%</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70% līdz 78%</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79% līdz 86%</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8</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87% līdz 94%</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9</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95% un vairāk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24.5.</w:t>
            </w:r>
          </w:p>
        </w:tc>
        <w:tc>
          <w:tcPr>
            <w:tcW w:w="4394" w:type="dxa"/>
            <w:vMerge w:val="restart"/>
            <w:vAlign w:val="center"/>
          </w:tcPr>
          <w:p w:rsidR="0000754A" w:rsidRPr="00C16F5A" w:rsidRDefault="009D34FB" w:rsidP="003D6000">
            <w:pPr>
              <w:spacing w:after="0" w:line="264"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Sertificēto treneru skaits S</w:t>
            </w:r>
            <w:r w:rsidR="0000754A" w:rsidRPr="00C16F5A">
              <w:rPr>
                <w:rFonts w:ascii="Times New Roman" w:hAnsi="Times New Roman"/>
                <w:b/>
                <w:bCs/>
                <w:color w:val="000000" w:themeColor="text1"/>
                <w:sz w:val="24"/>
                <w:szCs w:val="24"/>
              </w:rPr>
              <w:t>porta organizācijā</w:t>
            </w:r>
          </w:p>
          <w:p w:rsidR="00F14DA5" w:rsidRPr="00C16F5A" w:rsidRDefault="00F14DA5" w:rsidP="003D6000">
            <w:pPr>
              <w:spacing w:after="0" w:line="264" w:lineRule="auto"/>
              <w:jc w:val="center"/>
              <w:rPr>
                <w:rFonts w:ascii="Times New Roman" w:hAnsi="Times New Roman"/>
                <w:b/>
                <w:bCs/>
                <w:color w:val="000000" w:themeColor="text1"/>
                <w:sz w:val="24"/>
                <w:szCs w:val="24"/>
              </w:rPr>
            </w:pPr>
          </w:p>
          <w:p w:rsidR="00F14DA5" w:rsidRPr="00C16F5A" w:rsidRDefault="00F14DA5"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00754A" w:rsidRPr="00C16F5A">
              <w:rPr>
                <w:rFonts w:ascii="Times New Roman" w:hAnsi="Times New Roman"/>
                <w:color w:val="000000" w:themeColor="text1"/>
                <w:sz w:val="24"/>
                <w:szCs w:val="24"/>
              </w:rPr>
              <w:t>o 1 līdz 2</w:t>
            </w:r>
            <w:r w:rsidR="003D6000" w:rsidRPr="00C16F5A">
              <w:rPr>
                <w:rFonts w:ascii="Times New Roman" w:hAnsi="Times New Roman"/>
                <w:color w:val="000000" w:themeColor="text1"/>
                <w:sz w:val="24"/>
                <w:szCs w:val="24"/>
              </w:rPr>
              <w:t xml:space="preserve"> </w:t>
            </w:r>
            <w:r w:rsidR="0000754A" w:rsidRPr="00C16F5A">
              <w:rPr>
                <w:rFonts w:ascii="Times New Roman" w:hAnsi="Times New Roman"/>
                <w:color w:val="000000" w:themeColor="text1"/>
                <w:sz w:val="24"/>
                <w:szCs w:val="24"/>
              </w:rPr>
              <w:t>treneriem</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154"/>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00754A" w:rsidRPr="00C16F5A">
              <w:rPr>
                <w:rFonts w:ascii="Times New Roman" w:hAnsi="Times New Roman"/>
                <w:color w:val="000000" w:themeColor="text1"/>
                <w:sz w:val="24"/>
                <w:szCs w:val="24"/>
              </w:rPr>
              <w:t>o 3 līdz 5</w:t>
            </w:r>
            <w:r w:rsidR="003D6000" w:rsidRPr="00C16F5A">
              <w:rPr>
                <w:rFonts w:ascii="Times New Roman" w:hAnsi="Times New Roman"/>
                <w:color w:val="000000" w:themeColor="text1"/>
                <w:sz w:val="24"/>
                <w:szCs w:val="24"/>
              </w:rPr>
              <w:t xml:space="preserve"> </w:t>
            </w:r>
            <w:r w:rsidR="0000754A" w:rsidRPr="00C16F5A">
              <w:rPr>
                <w:rFonts w:ascii="Times New Roman" w:hAnsi="Times New Roman"/>
                <w:color w:val="000000" w:themeColor="text1"/>
                <w:sz w:val="24"/>
                <w:szCs w:val="24"/>
              </w:rPr>
              <w:t>treneriem</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v</w:t>
            </w:r>
            <w:r w:rsidR="0000754A" w:rsidRPr="00C16F5A">
              <w:rPr>
                <w:rFonts w:ascii="Times New Roman" w:hAnsi="Times New Roman"/>
                <w:color w:val="000000" w:themeColor="text1"/>
                <w:sz w:val="24"/>
                <w:szCs w:val="24"/>
              </w:rPr>
              <w:t>airāk par 6 treneriem</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24.6.</w:t>
            </w:r>
          </w:p>
        </w:tc>
        <w:tc>
          <w:tcPr>
            <w:tcW w:w="4394" w:type="dxa"/>
            <w:vMerge w:val="restart"/>
            <w:vAlign w:val="center"/>
          </w:tcPr>
          <w:p w:rsidR="0000754A" w:rsidRPr="00C16F5A" w:rsidRDefault="00F14DA5"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Dalība Daugavpils pilsētas rīkotas aktivitātes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 sporta aktivitāte</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 sporta aktivitātes</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 xml:space="preserve">5 sporta aktivitātes un </w:t>
            </w:r>
            <w:r w:rsidR="003D6000" w:rsidRPr="00C16F5A">
              <w:rPr>
                <w:rFonts w:ascii="Times New Roman" w:hAnsi="Times New Roman"/>
                <w:color w:val="000000" w:themeColor="text1"/>
                <w:sz w:val="24"/>
                <w:szCs w:val="24"/>
              </w:rPr>
              <w:t>v</w:t>
            </w:r>
            <w:r w:rsidRPr="00C16F5A">
              <w:rPr>
                <w:rFonts w:ascii="Times New Roman" w:hAnsi="Times New Roman"/>
                <w:color w:val="000000" w:themeColor="text1"/>
                <w:sz w:val="24"/>
                <w:szCs w:val="24"/>
              </w:rPr>
              <w:t>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24.7.</w:t>
            </w:r>
          </w:p>
        </w:tc>
        <w:tc>
          <w:tcPr>
            <w:tcW w:w="4394" w:type="dxa"/>
            <w:vMerge w:val="restart"/>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sportistu skaits dažāda vecuma Latvijas izlasēs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 dalībnieki</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 dalībnieki</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3D6000" w:rsidRPr="00C16F5A">
              <w:rPr>
                <w:rFonts w:ascii="Times New Roman" w:hAnsi="Times New Roman"/>
                <w:color w:val="000000" w:themeColor="text1"/>
                <w:sz w:val="24"/>
                <w:szCs w:val="24"/>
              </w:rPr>
              <w:t xml:space="preserve">o 6 dalībniekiem </w:t>
            </w:r>
            <w:r w:rsidR="0000754A" w:rsidRPr="00C16F5A">
              <w:rPr>
                <w:rFonts w:ascii="Times New Roman" w:hAnsi="Times New Roman"/>
                <w:color w:val="000000" w:themeColor="text1"/>
                <w:sz w:val="24"/>
                <w:szCs w:val="24"/>
              </w:rPr>
              <w:t>un vairāk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w:t>
            </w:r>
          </w:p>
        </w:tc>
        <w:tc>
          <w:tcPr>
            <w:tcW w:w="8951" w:type="dxa"/>
            <w:gridSpan w:val="4"/>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sportistu sasniegumi dažāda līmeņa sporta sacensībās</w:t>
            </w:r>
          </w:p>
        </w:tc>
      </w:tr>
      <w:tr w:rsidR="00C16F5A" w:rsidRPr="00C16F5A" w:rsidTr="008A0CBC">
        <w:trPr>
          <w:trHeight w:val="133"/>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24.8.1.</w:t>
            </w:r>
          </w:p>
        </w:tc>
        <w:tc>
          <w:tcPr>
            <w:tcW w:w="4575" w:type="dxa"/>
            <w:gridSpan w:val="2"/>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Latvijas čempionāts</w:t>
            </w: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1.-3.vieta</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534"/>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24.8.2.</w:t>
            </w:r>
          </w:p>
        </w:tc>
        <w:tc>
          <w:tcPr>
            <w:tcW w:w="4575" w:type="dxa"/>
            <w:gridSpan w:val="2"/>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Pasaules un Eiropas jauniešu čempionāti</w:t>
            </w:r>
          </w:p>
          <w:p w:rsidR="0000754A" w:rsidRPr="00C16F5A" w:rsidRDefault="0000754A" w:rsidP="007F2638">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 xml:space="preserve">(vecuma grupas: </w:t>
            </w:r>
            <w:r w:rsidR="007F2638">
              <w:rPr>
                <w:rFonts w:ascii="Times New Roman" w:hAnsi="Times New Roman"/>
                <w:color w:val="000000" w:themeColor="text1"/>
                <w:sz w:val="24"/>
                <w:szCs w:val="24"/>
              </w:rPr>
              <w:t>n</w:t>
            </w:r>
            <w:r w:rsidRPr="00C16F5A">
              <w:rPr>
                <w:rFonts w:ascii="Times New Roman" w:hAnsi="Times New Roman"/>
                <w:color w:val="000000" w:themeColor="text1"/>
                <w:sz w:val="24"/>
                <w:szCs w:val="24"/>
              </w:rPr>
              <w:t>o 17 līdz 23 gadiem)</w:t>
            </w: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1.-5.vieta</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80"/>
        </w:trPr>
        <w:tc>
          <w:tcPr>
            <w:tcW w:w="920" w:type="dxa"/>
            <w:vMerge w:val="restart"/>
          </w:tcPr>
          <w:p w:rsidR="0000754A" w:rsidRPr="00C16F5A" w:rsidRDefault="0000754A" w:rsidP="008A0CBC">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w:t>
            </w:r>
            <w:r w:rsidR="008A0CBC" w:rsidRPr="00C16F5A">
              <w:rPr>
                <w:rFonts w:ascii="Times New Roman" w:hAnsi="Times New Roman"/>
                <w:color w:val="000000" w:themeColor="text1"/>
                <w:sz w:val="24"/>
                <w:szCs w:val="24"/>
              </w:rPr>
              <w:t>.3.</w:t>
            </w:r>
          </w:p>
        </w:tc>
        <w:tc>
          <w:tcPr>
            <w:tcW w:w="4575" w:type="dxa"/>
            <w:gridSpan w:val="2"/>
            <w:vMerge w:val="restart"/>
            <w:vAlign w:val="center"/>
          </w:tcPr>
          <w:p w:rsidR="0000754A" w:rsidRPr="00C16F5A" w:rsidRDefault="0000754A" w:rsidP="008A0CBC">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Pasaules un Eir</w:t>
            </w:r>
            <w:r w:rsidR="008A0CBC" w:rsidRPr="00C16F5A">
              <w:rPr>
                <w:rFonts w:ascii="Times New Roman" w:hAnsi="Times New Roman"/>
                <w:b/>
                <w:bCs/>
                <w:color w:val="000000" w:themeColor="text1"/>
                <w:sz w:val="24"/>
                <w:szCs w:val="24"/>
              </w:rPr>
              <w:t>opas čempionāts</w:t>
            </w:r>
            <w:r w:rsidR="008A0CBC" w:rsidRPr="00C16F5A">
              <w:rPr>
                <w:rFonts w:ascii="Times New Roman" w:hAnsi="Times New Roman"/>
                <w:b/>
                <w:bCs/>
                <w:color w:val="000000" w:themeColor="text1"/>
                <w:sz w:val="24"/>
                <w:szCs w:val="24"/>
              </w:rPr>
              <w:br/>
              <w:t>(pieaugušajiem)</w:t>
            </w: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4.-8 vieta</w:t>
            </w:r>
          </w:p>
        </w:tc>
        <w:tc>
          <w:tcPr>
            <w:tcW w:w="1722" w:type="dxa"/>
          </w:tcPr>
          <w:p w:rsidR="0000754A" w:rsidRPr="00C16F5A" w:rsidRDefault="008A0CBC"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8A0CBC">
        <w:trPr>
          <w:trHeight w:val="7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575" w:type="dxa"/>
            <w:gridSpan w:val="2"/>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1.-3. vieta</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9</w:t>
            </w:r>
          </w:p>
        </w:tc>
      </w:tr>
      <w:tr w:rsidR="00C16F5A" w:rsidRPr="00C16F5A" w:rsidTr="008A0CBC">
        <w:trPr>
          <w:trHeight w:val="564"/>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br/>
              <w:t>24.8</w:t>
            </w:r>
            <w:r w:rsidR="008A0CBC" w:rsidRPr="00C16F5A">
              <w:rPr>
                <w:rFonts w:ascii="Times New Roman" w:hAnsi="Times New Roman"/>
                <w:color w:val="000000" w:themeColor="text1"/>
                <w:sz w:val="24"/>
                <w:szCs w:val="24"/>
              </w:rPr>
              <w:t>.4.</w:t>
            </w:r>
          </w:p>
        </w:tc>
        <w:tc>
          <w:tcPr>
            <w:tcW w:w="7229" w:type="dxa"/>
            <w:gridSpan w:val="3"/>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Olimpisko spēļu dalībnieks</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8A0CBC">
        <w:trPr>
          <w:trHeight w:val="20"/>
        </w:trPr>
        <w:tc>
          <w:tcPr>
            <w:tcW w:w="8149" w:type="dxa"/>
            <w:gridSpan w:val="4"/>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Maksimāli iegūstamais punktu skaits:</w:t>
            </w:r>
          </w:p>
        </w:tc>
        <w:tc>
          <w:tcPr>
            <w:tcW w:w="1722" w:type="dxa"/>
          </w:tcPr>
          <w:p w:rsidR="0000754A" w:rsidRPr="00C16F5A" w:rsidRDefault="00E65E52"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41</w:t>
            </w:r>
          </w:p>
        </w:tc>
      </w:tr>
      <w:tr w:rsidR="00C16F5A" w:rsidRPr="00C16F5A" w:rsidTr="008A0CBC">
        <w:trPr>
          <w:trHeight w:val="20"/>
        </w:trPr>
        <w:tc>
          <w:tcPr>
            <w:tcW w:w="8149" w:type="dxa"/>
            <w:gridSpan w:val="4"/>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iegūto punktu skaits:</w:t>
            </w:r>
          </w:p>
        </w:tc>
        <w:tc>
          <w:tcPr>
            <w:tcW w:w="1722" w:type="dxa"/>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903801" w:rsidRDefault="00903801" w:rsidP="00903801">
      <w:pPr>
        <w:tabs>
          <w:tab w:val="left" w:pos="360"/>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25. </w:t>
      </w:r>
      <w:r w:rsidR="00167B97" w:rsidRPr="00903801">
        <w:rPr>
          <w:rFonts w:ascii="Times New Roman" w:hAnsi="Times New Roman" w:cs="Times New Roman"/>
          <w:color w:val="000000" w:themeColor="text1"/>
          <w:sz w:val="24"/>
          <w:szCs w:val="24"/>
          <w:lang w:eastAsia="lv-LV"/>
        </w:rPr>
        <w:t>Augstākais novērtējums vienam pieteiku</w:t>
      </w:r>
      <w:r w:rsidR="00E65E52" w:rsidRPr="00903801">
        <w:rPr>
          <w:rFonts w:ascii="Times New Roman" w:hAnsi="Times New Roman" w:cs="Times New Roman"/>
          <w:color w:val="000000" w:themeColor="text1"/>
          <w:sz w:val="24"/>
          <w:szCs w:val="24"/>
          <w:lang w:eastAsia="lv-LV"/>
        </w:rPr>
        <w:t>mam komandu sporta veidiem ir 44 (četrdesmit četri</w:t>
      </w:r>
      <w:r w:rsidR="00167B97" w:rsidRPr="00903801">
        <w:rPr>
          <w:rFonts w:ascii="Times New Roman" w:hAnsi="Times New Roman" w:cs="Times New Roman"/>
          <w:color w:val="000000" w:themeColor="text1"/>
          <w:sz w:val="24"/>
          <w:szCs w:val="24"/>
          <w:lang w:eastAsia="lv-LV"/>
        </w:rPr>
        <w:t xml:space="preserve">) punkti, </w:t>
      </w:r>
      <w:r w:rsidR="00167B97" w:rsidRPr="00903801">
        <w:rPr>
          <w:rFonts w:ascii="Times New Roman" w:hAnsi="Times New Roman" w:cs="Times New Roman"/>
          <w:color w:val="000000" w:themeColor="text1"/>
          <w:sz w:val="24"/>
          <w:szCs w:val="24"/>
        </w:rPr>
        <w:t>individuālajiem un tehniskajiem sporta veidiem</w:t>
      </w:r>
      <w:r w:rsidR="0000754A" w:rsidRPr="00903801">
        <w:rPr>
          <w:rFonts w:ascii="Times New Roman" w:hAnsi="Times New Roman" w:cs="Times New Roman"/>
          <w:color w:val="000000" w:themeColor="text1"/>
          <w:sz w:val="24"/>
          <w:szCs w:val="24"/>
          <w:lang w:eastAsia="lv-LV"/>
        </w:rPr>
        <w:t xml:space="preserve"> ir 4</w:t>
      </w:r>
      <w:r w:rsidR="00E65E52" w:rsidRPr="00903801">
        <w:rPr>
          <w:rFonts w:ascii="Times New Roman" w:hAnsi="Times New Roman" w:cs="Times New Roman"/>
          <w:color w:val="000000" w:themeColor="text1"/>
          <w:sz w:val="24"/>
          <w:szCs w:val="24"/>
          <w:lang w:eastAsia="lv-LV"/>
        </w:rPr>
        <w:t>1</w:t>
      </w:r>
      <w:r w:rsidR="00167B97" w:rsidRPr="00903801">
        <w:rPr>
          <w:rFonts w:ascii="Times New Roman" w:hAnsi="Times New Roman" w:cs="Times New Roman"/>
          <w:color w:val="000000" w:themeColor="text1"/>
          <w:sz w:val="24"/>
          <w:szCs w:val="24"/>
          <w:lang w:eastAsia="lv-LV"/>
        </w:rPr>
        <w:t xml:space="preserve"> (četrdesmit</w:t>
      </w:r>
      <w:r w:rsidR="00E65E52" w:rsidRPr="00903801">
        <w:rPr>
          <w:rFonts w:ascii="Times New Roman" w:hAnsi="Times New Roman" w:cs="Times New Roman"/>
          <w:color w:val="000000" w:themeColor="text1"/>
          <w:sz w:val="24"/>
          <w:szCs w:val="24"/>
          <w:lang w:eastAsia="lv-LV"/>
        </w:rPr>
        <w:t xml:space="preserve"> viens) punkts</w:t>
      </w:r>
      <w:r w:rsidR="00167B97" w:rsidRPr="00903801">
        <w:rPr>
          <w:rFonts w:ascii="Times New Roman" w:hAnsi="Times New Roman" w:cs="Times New Roman"/>
          <w:color w:val="000000" w:themeColor="text1"/>
          <w:sz w:val="24"/>
          <w:szCs w:val="24"/>
          <w:lang w:eastAsia="lv-LV"/>
        </w:rPr>
        <w:t xml:space="preserve">. Gadījumā, ja sporta organizācija </w:t>
      </w:r>
      <w:r w:rsidR="00167B97" w:rsidRPr="00903801">
        <w:rPr>
          <w:rFonts w:ascii="Times New Roman" w:hAnsi="Times New Roman" w:cs="Times New Roman"/>
          <w:color w:val="000000" w:themeColor="text1"/>
          <w:sz w:val="24"/>
          <w:szCs w:val="24"/>
        </w:rPr>
        <w:t xml:space="preserve">nav Latvijā atzītās sporta federācijas biedrs, kopējais iegūto novērtējuma punktu skaits tiek reizināts ar koeficientu 0,5. </w:t>
      </w:r>
      <w:r w:rsidR="00167B97" w:rsidRPr="00903801">
        <w:rPr>
          <w:rFonts w:ascii="Times New Roman" w:hAnsi="Times New Roman" w:cs="Times New Roman"/>
          <w:color w:val="000000" w:themeColor="text1"/>
          <w:sz w:val="24"/>
          <w:szCs w:val="24"/>
          <w:lang w:eastAsia="lv-LV"/>
        </w:rPr>
        <w:t>Saņemot augstāko punktu skaitu, pretendenta pieteikums finansējuma saņemšanai no pašvaldības budžeta tiek atbalstīts pilnā apmērā, ievērojot Noteikumu 11.punktā noteikto finansējuma proporciju.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26. </w:t>
      </w:r>
      <w:r w:rsidR="00167B97" w:rsidRPr="00903801">
        <w:rPr>
          <w:rFonts w:ascii="Times New Roman" w:hAnsi="Times New Roman" w:cs="Times New Roman"/>
          <w:color w:val="000000" w:themeColor="text1"/>
          <w:sz w:val="24"/>
          <w:szCs w:val="24"/>
          <w:lang w:eastAsia="lv-LV"/>
        </w:rPr>
        <w:t>Saņemot mazāku punktu skaitu, pašvaldības finansējuma summa tiek proporcionāli samazināta no kopējās pieprasītās summas, piemērojot koeficientu, kurš tiek aprēķināts pēc šādas formulas:</w:t>
      </w:r>
    </w:p>
    <w:p w:rsidR="00167B97" w:rsidRPr="00903801" w:rsidRDefault="0000754A" w:rsidP="00903801">
      <w:pPr>
        <w:spacing w:after="0" w:line="240" w:lineRule="auto"/>
        <w:ind w:firstLine="567"/>
        <w:jc w:val="both"/>
        <w:rPr>
          <w:rFonts w:ascii="Times New Roman" w:hAnsi="Times New Roman" w:cs="Times New Roman"/>
          <w:color w:val="000000" w:themeColor="text1"/>
          <w:sz w:val="24"/>
          <w:szCs w:val="24"/>
          <w:lang w:eastAsia="lv-LV"/>
        </w:rPr>
      </w:pPr>
      <w:r w:rsidRPr="00903801">
        <w:rPr>
          <w:rFonts w:ascii="Times New Roman" w:hAnsi="Times New Roman" w:cs="Times New Roman"/>
          <w:color w:val="000000" w:themeColor="text1"/>
          <w:sz w:val="24"/>
          <w:szCs w:val="24"/>
          <w:lang w:eastAsia="lv-LV"/>
        </w:rPr>
        <w:t>K = iegūtais</w:t>
      </w:r>
      <w:r w:rsidR="00167B97" w:rsidRPr="00903801">
        <w:rPr>
          <w:rFonts w:ascii="Times New Roman" w:hAnsi="Times New Roman" w:cs="Times New Roman"/>
          <w:color w:val="000000" w:themeColor="text1"/>
          <w:sz w:val="24"/>
          <w:szCs w:val="24"/>
          <w:lang w:eastAsia="lv-LV"/>
        </w:rPr>
        <w:t xml:space="preserve"> punktu skaits/maksimālais punktu skaits.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bCs/>
          <w:color w:val="000000" w:themeColor="text1"/>
          <w:sz w:val="24"/>
          <w:szCs w:val="24"/>
        </w:rPr>
        <w:t xml:space="preserve">27. </w:t>
      </w:r>
      <w:r w:rsidR="00167B97" w:rsidRPr="00903801">
        <w:rPr>
          <w:rFonts w:ascii="Times New Roman" w:hAnsi="Times New Roman" w:cs="Times New Roman"/>
          <w:bCs/>
          <w:color w:val="000000" w:themeColor="text1"/>
          <w:sz w:val="24"/>
          <w:szCs w:val="24"/>
        </w:rPr>
        <w:t>Sporta organizāciju</w:t>
      </w:r>
      <w:r w:rsidR="00167B97" w:rsidRPr="00903801">
        <w:rPr>
          <w:rFonts w:ascii="Times New Roman" w:hAnsi="Times New Roman" w:cs="Times New Roman"/>
          <w:color w:val="000000" w:themeColor="text1"/>
          <w:sz w:val="24"/>
          <w:szCs w:val="24"/>
          <w:lang w:eastAsia="lv-LV"/>
        </w:rPr>
        <w:t xml:space="preserve"> iesniegtos pieteikumus izvērtē komisija, kura sniedz priekšlikumus Domei par finansējuma piešķiršanu attiecīgajai Sporta organizācijai.</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28. </w:t>
      </w:r>
      <w:r w:rsidR="00167B97" w:rsidRPr="00903801">
        <w:rPr>
          <w:rFonts w:ascii="Times New Roman" w:hAnsi="Times New Roman" w:cs="Times New Roman"/>
          <w:color w:val="000000" w:themeColor="text1"/>
          <w:sz w:val="24"/>
          <w:szCs w:val="24"/>
          <w:lang w:eastAsia="lv-LV"/>
        </w:rPr>
        <w:t>Komisija ievēlē komisijas priekšsēdētāju un priekšsēdētāja vietnieku.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29. </w:t>
      </w:r>
      <w:r w:rsidR="00167B97" w:rsidRPr="00903801">
        <w:rPr>
          <w:rFonts w:ascii="Times New Roman" w:hAnsi="Times New Roman" w:cs="Times New Roman"/>
          <w:color w:val="000000" w:themeColor="text1"/>
          <w:sz w:val="24"/>
          <w:szCs w:val="24"/>
          <w:lang w:eastAsia="lv-LV"/>
        </w:rPr>
        <w:t>Komisijas sēdes protokolē iecelts komisijas sekretārs.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30. </w:t>
      </w:r>
      <w:r w:rsidR="00167B97" w:rsidRPr="00903801">
        <w:rPr>
          <w:rFonts w:ascii="Times New Roman" w:hAnsi="Times New Roman" w:cs="Times New Roman"/>
          <w:color w:val="000000" w:themeColor="text1"/>
          <w:sz w:val="24"/>
          <w:szCs w:val="24"/>
          <w:lang w:eastAsia="lv-LV"/>
        </w:rPr>
        <w:t>Komisijas sēdes tiek sasauktas pēc nepieciešamības.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31. </w:t>
      </w:r>
      <w:r w:rsidR="00167B97" w:rsidRPr="00903801">
        <w:rPr>
          <w:rFonts w:ascii="Times New Roman" w:hAnsi="Times New Roman" w:cs="Times New Roman"/>
          <w:color w:val="000000" w:themeColor="text1"/>
          <w:sz w:val="24"/>
          <w:szCs w:val="24"/>
          <w:lang w:eastAsia="lv-LV"/>
        </w:rPr>
        <w:t>Komisija ir lemttiesīga, ja tās sēdē piedalās vairāk nekā puse no komisijas locekļiem.</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sidRPr="00903801">
        <w:rPr>
          <w:rFonts w:ascii="Times New Roman" w:hAnsi="Times New Roman" w:cs="Times New Roman"/>
          <w:color w:val="000000" w:themeColor="text1"/>
          <w:sz w:val="24"/>
          <w:szCs w:val="24"/>
          <w:lang w:eastAsia="lv-LV"/>
        </w:rPr>
        <w:t xml:space="preserve">32. </w:t>
      </w:r>
      <w:r w:rsidR="00167B97" w:rsidRPr="00903801">
        <w:rPr>
          <w:rFonts w:ascii="Times New Roman" w:hAnsi="Times New Roman" w:cs="Times New Roman"/>
          <w:color w:val="000000" w:themeColor="text1"/>
          <w:sz w:val="24"/>
          <w:szCs w:val="24"/>
          <w:lang w:eastAsia="lv-LV"/>
        </w:rPr>
        <w:t>Komisijas locekļi savā darbībā ievēro likumu "Par interešu konflikta novēršanu valsts amatpersonu darbībā".</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33. </w:t>
      </w:r>
      <w:r w:rsidR="00167B97" w:rsidRPr="00903801">
        <w:rPr>
          <w:rFonts w:ascii="Times New Roman" w:hAnsi="Times New Roman" w:cs="Times New Roman"/>
          <w:color w:val="000000" w:themeColor="text1"/>
          <w:sz w:val="24"/>
          <w:szCs w:val="24"/>
          <w:lang w:eastAsia="lv-LV"/>
        </w:rPr>
        <w:t xml:space="preserve">Komisija var pagarināt pieteikumu iesniegšanas termiņu, to publicējot domes mājas lapā </w:t>
      </w:r>
      <w:hyperlink r:id="rId11" w:history="1">
        <w:r w:rsidR="00167B97" w:rsidRPr="00903801">
          <w:rPr>
            <w:rStyle w:val="Hyperlink"/>
            <w:rFonts w:ascii="Times New Roman" w:hAnsi="Times New Roman" w:cs="Times New Roman"/>
            <w:color w:val="000000" w:themeColor="text1"/>
            <w:sz w:val="24"/>
            <w:szCs w:val="24"/>
            <w:lang w:eastAsia="lv-LV"/>
          </w:rPr>
          <w:t>www.daugavpils.lv</w:t>
        </w:r>
      </w:hyperlink>
      <w:r w:rsidR="00167B97" w:rsidRPr="00903801">
        <w:rPr>
          <w:rFonts w:ascii="Times New Roman" w:hAnsi="Times New Roman" w:cs="Times New Roman"/>
          <w:color w:val="000000" w:themeColor="text1"/>
          <w:sz w:val="24"/>
          <w:szCs w:val="24"/>
          <w:lang w:eastAsia="lv-LV"/>
        </w:rPr>
        <w:t>.</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34. </w:t>
      </w:r>
      <w:r w:rsidR="00167B97" w:rsidRPr="00903801">
        <w:rPr>
          <w:rFonts w:ascii="Times New Roman" w:hAnsi="Times New Roman" w:cs="Times New Roman"/>
          <w:color w:val="000000" w:themeColor="text1"/>
          <w:sz w:val="24"/>
          <w:szCs w:val="24"/>
          <w:lang w:eastAsia="lv-LV"/>
        </w:rPr>
        <w:t>Ne vēlāk kā mēneša laikā pēc pieteikumu iesniegšanas termiņa beigām, komisija izvērtē pieteikumus, atbilstoši šajos Noteikumos izvirzītajiem mērķiem, noteiktajām prioritātēm un iegūtajam punktu skaitam nosaka</w:t>
      </w:r>
      <w:r w:rsidR="0000754A" w:rsidRPr="00903801">
        <w:rPr>
          <w:rFonts w:ascii="Times New Roman" w:hAnsi="Times New Roman" w:cs="Times New Roman"/>
          <w:color w:val="000000" w:themeColor="text1"/>
          <w:sz w:val="24"/>
          <w:szCs w:val="24"/>
          <w:lang w:eastAsia="lv-LV"/>
        </w:rPr>
        <w:t xml:space="preserve"> ieteicamo</w:t>
      </w:r>
      <w:r w:rsidR="00167B97" w:rsidRPr="00903801">
        <w:rPr>
          <w:rFonts w:ascii="Times New Roman" w:hAnsi="Times New Roman" w:cs="Times New Roman"/>
          <w:color w:val="000000" w:themeColor="text1"/>
          <w:sz w:val="24"/>
          <w:szCs w:val="24"/>
          <w:lang w:eastAsia="lv-LV"/>
        </w:rPr>
        <w:t xml:space="preserve"> Sporta organizācijām piešķiramā finansējuma apmēru. Komisija pieņem lēmumu par pieteikumu virzīšanu iekļaušanai budžeta projektā, iesniedzot savu izvērtējumu.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35. </w:t>
      </w:r>
      <w:r w:rsidR="00167B97" w:rsidRPr="00903801">
        <w:rPr>
          <w:rFonts w:ascii="Times New Roman" w:hAnsi="Times New Roman" w:cs="Times New Roman"/>
          <w:color w:val="000000" w:themeColor="text1"/>
          <w:sz w:val="24"/>
          <w:szCs w:val="24"/>
          <w:lang w:eastAsia="lv-LV"/>
        </w:rPr>
        <w:t>Ja Sporta organizāciju pieteikumi neatbilst šajos Noteikumos noteiktajam vai pieteikuma veidlapas nav pilnībā aizpildītas, pieteikumi tiek noraidīti bez tālākas vērtēšanas.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36. </w:t>
      </w:r>
      <w:r w:rsidR="00167B97" w:rsidRPr="00903801">
        <w:rPr>
          <w:rFonts w:ascii="Times New Roman" w:hAnsi="Times New Roman" w:cs="Times New Roman"/>
          <w:color w:val="000000" w:themeColor="text1"/>
          <w:sz w:val="24"/>
          <w:szCs w:val="24"/>
          <w:lang w:eastAsia="lv-LV"/>
        </w:rPr>
        <w:t>Komisija, veicot pretendentu vērtēšanu atbilstoši Noteikumos noteiktajiem kritērijiem, ir tiesīga noraidīt Sporta organizācijas pieteikumu, kurš atbilstoši vērtējuma kritērijiem nav sasniedzis vismaz 10 punktu robežu. Noraidot Sporta organizācijas pieteikumu, komisija informē par to iesniedzēju, kā arī norāda pieteikuma noraidīšanas iemeslu.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37. </w:t>
      </w:r>
      <w:r w:rsidR="00167B97" w:rsidRPr="00903801">
        <w:rPr>
          <w:rFonts w:ascii="Times New Roman" w:hAnsi="Times New Roman" w:cs="Times New Roman"/>
          <w:color w:val="000000" w:themeColor="text1"/>
          <w:sz w:val="24"/>
          <w:szCs w:val="24"/>
          <w:lang w:eastAsia="lv-LV"/>
        </w:rPr>
        <w:t>Komisija ir tiesīga no Sporta organizācijas pieprasīt papildus informāciju pieteikumu izvērtēšanas laikā.</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38. </w:t>
      </w:r>
      <w:r w:rsidR="00167B97" w:rsidRPr="00903801">
        <w:rPr>
          <w:rFonts w:ascii="Times New Roman" w:hAnsi="Times New Roman" w:cs="Times New Roman"/>
          <w:color w:val="000000" w:themeColor="text1"/>
          <w:sz w:val="24"/>
          <w:szCs w:val="24"/>
          <w:lang w:eastAsia="lv-LV"/>
        </w:rPr>
        <w:t>Komisija izskata tikai termiņā iesniegtos Sporta organizācijas pieteikumus.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39. </w:t>
      </w:r>
      <w:r w:rsidR="00167B97" w:rsidRPr="00903801">
        <w:rPr>
          <w:rFonts w:ascii="Times New Roman" w:hAnsi="Times New Roman" w:cs="Times New Roman"/>
          <w:color w:val="000000" w:themeColor="text1"/>
          <w:sz w:val="24"/>
          <w:szCs w:val="24"/>
          <w:lang w:eastAsia="lv-LV"/>
        </w:rPr>
        <w:t>Komisijai ir tiesības pieaicināt ekspertus, kuriem ir padomdevēja tiesības.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40. </w:t>
      </w:r>
      <w:r w:rsidR="00167B97" w:rsidRPr="00903801">
        <w:rPr>
          <w:rFonts w:ascii="Times New Roman" w:hAnsi="Times New Roman" w:cs="Times New Roman"/>
          <w:color w:val="000000" w:themeColor="text1"/>
          <w:sz w:val="24"/>
          <w:szCs w:val="24"/>
          <w:lang w:eastAsia="lv-LV"/>
        </w:rPr>
        <w:t xml:space="preserve">Komisijai ir tiesības pieprasīt papildinformāciju un ieteikumus no attiecīgā sporta veida valsts atzītās federācijas par Sporta organizācijas darbību un tās biedru (dalībnieku) sportisko līmeni. </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41. </w:t>
      </w:r>
      <w:r w:rsidR="00167B97" w:rsidRPr="00903801">
        <w:rPr>
          <w:rFonts w:ascii="Times New Roman" w:hAnsi="Times New Roman" w:cs="Times New Roman"/>
          <w:color w:val="000000" w:themeColor="text1"/>
          <w:sz w:val="24"/>
          <w:szCs w:val="24"/>
          <w:lang w:eastAsia="lv-LV"/>
        </w:rPr>
        <w:t>Sporta organizācijai nav tiesību piedalīties pieteikumu izvērtēšanas komisijas sēdē.</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42. </w:t>
      </w:r>
      <w:r w:rsidR="00167B97" w:rsidRPr="00903801">
        <w:rPr>
          <w:rFonts w:ascii="Times New Roman" w:hAnsi="Times New Roman" w:cs="Times New Roman"/>
          <w:color w:val="000000" w:themeColor="text1"/>
          <w:sz w:val="24"/>
          <w:szCs w:val="24"/>
          <w:lang w:eastAsia="lv-LV"/>
        </w:rPr>
        <w:t xml:space="preserve">Galīgais lēmums par finansējuma piešķiršanu un tā apmēru tiek pieņemts, apstiprinot gadskārtējo pašvaldības budžetu. </w:t>
      </w: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43. </w:t>
      </w:r>
      <w:r w:rsidR="00167B97" w:rsidRPr="00903801">
        <w:rPr>
          <w:rFonts w:ascii="Times New Roman" w:hAnsi="Times New Roman" w:cs="Times New Roman"/>
          <w:color w:val="000000" w:themeColor="text1"/>
          <w:sz w:val="24"/>
          <w:szCs w:val="24"/>
          <w:lang w:eastAsia="lv-LV"/>
        </w:rPr>
        <w:t xml:space="preserve">Ja, apstiprinot pašvaldības budžetu, finansējums Sporta organizāciju aktivitātēm netiek piešķirts pilnā apjomā, Departaments pieprasa Sporta organizācijām koriģēt un iesniegt precizēto finanšu līdzekļu izlietojuma tāmi. </w:t>
      </w: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167B97" w:rsidRPr="00C16F5A" w:rsidRDefault="00903801" w:rsidP="00903801">
      <w:pPr>
        <w:tabs>
          <w:tab w:val="left" w:pos="993"/>
        </w:tabs>
        <w:spacing w:after="0" w:line="240" w:lineRule="auto"/>
        <w:ind w:firstLine="567"/>
        <w:jc w:val="center"/>
        <w:rPr>
          <w:rFonts w:ascii="Times New Roman" w:hAnsi="Times New Roman" w:cs="Times New Roman"/>
          <w:b/>
          <w:bCs/>
          <w:color w:val="000000" w:themeColor="text1"/>
          <w:sz w:val="24"/>
          <w:szCs w:val="24"/>
          <w:lang w:eastAsia="lv-LV"/>
        </w:rPr>
      </w:pPr>
      <w:r w:rsidRPr="00903801">
        <w:rPr>
          <w:rFonts w:ascii="Times New Roman" w:hAnsi="Times New Roman" w:cs="Times New Roman"/>
          <w:b/>
          <w:color w:val="000000" w:themeColor="text1"/>
          <w:sz w:val="24"/>
          <w:szCs w:val="24"/>
          <w:lang w:eastAsia="lv-LV"/>
        </w:rPr>
        <w:t>VI.</w:t>
      </w:r>
      <w:r>
        <w:rPr>
          <w:rFonts w:ascii="Times New Roman" w:hAnsi="Times New Roman" w:cs="Times New Roman"/>
          <w:color w:val="000000" w:themeColor="text1"/>
          <w:sz w:val="24"/>
          <w:szCs w:val="24"/>
          <w:lang w:eastAsia="lv-LV"/>
        </w:rPr>
        <w:t xml:space="preserve"> </w:t>
      </w:r>
      <w:r w:rsidR="00167B97" w:rsidRPr="00C16F5A">
        <w:rPr>
          <w:rFonts w:ascii="Times New Roman" w:hAnsi="Times New Roman" w:cs="Times New Roman"/>
          <w:b/>
          <w:bCs/>
          <w:color w:val="000000" w:themeColor="text1"/>
          <w:sz w:val="24"/>
          <w:szCs w:val="24"/>
          <w:lang w:eastAsia="lv-LV"/>
        </w:rPr>
        <w:t>Līguma noslēgšana</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44. </w:t>
      </w:r>
      <w:r w:rsidR="00167B97" w:rsidRPr="00903801">
        <w:rPr>
          <w:rFonts w:ascii="Times New Roman" w:hAnsi="Times New Roman" w:cs="Times New Roman"/>
          <w:color w:val="000000" w:themeColor="text1"/>
          <w:sz w:val="24"/>
          <w:szCs w:val="24"/>
          <w:lang w:eastAsia="lv-LV"/>
        </w:rPr>
        <w:t>Dome ar Sporta organizāciju slēdz līgumu par finansējuma piešķiršan</w:t>
      </w:r>
      <w:r w:rsidR="0000754A" w:rsidRPr="00903801">
        <w:rPr>
          <w:rFonts w:ascii="Times New Roman" w:hAnsi="Times New Roman" w:cs="Times New Roman"/>
          <w:color w:val="000000" w:themeColor="text1"/>
          <w:sz w:val="24"/>
          <w:szCs w:val="24"/>
          <w:lang w:eastAsia="lv-LV"/>
        </w:rPr>
        <w:t>u sporta aktivitāšu īstenošanai divu mēnešu laikā pēc Daugavpils pilsētas pašvaldības budžeta apstiprināšanas;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 </w:t>
      </w:r>
      <w:r w:rsidR="00167B97" w:rsidRPr="00903801">
        <w:rPr>
          <w:rFonts w:ascii="Times New Roman" w:hAnsi="Times New Roman" w:cs="Times New Roman"/>
          <w:color w:val="000000" w:themeColor="text1"/>
          <w:sz w:val="24"/>
          <w:szCs w:val="24"/>
          <w:lang w:eastAsia="lv-LV"/>
        </w:rPr>
        <w:t>Līgumā tiek noteikts:</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45.1. </w:t>
      </w:r>
      <w:r w:rsidR="00167B97" w:rsidRPr="00903801">
        <w:rPr>
          <w:rFonts w:ascii="Times New Roman" w:hAnsi="Times New Roman" w:cs="Times New Roman"/>
          <w:color w:val="000000" w:themeColor="text1"/>
          <w:sz w:val="24"/>
          <w:szCs w:val="24"/>
          <w:lang w:eastAsia="lv-LV"/>
        </w:rPr>
        <w:t>līgumslēdzēju tiesības un pienākumi;</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45.2. </w:t>
      </w:r>
      <w:r w:rsidR="00167B97" w:rsidRPr="00903801">
        <w:rPr>
          <w:rFonts w:ascii="Times New Roman" w:hAnsi="Times New Roman" w:cs="Times New Roman"/>
          <w:color w:val="000000" w:themeColor="text1"/>
          <w:sz w:val="24"/>
          <w:szCs w:val="24"/>
          <w:lang w:eastAsia="lv-LV"/>
        </w:rPr>
        <w:t>finansēšanas un atskaišu par piešķirto līdzekļu izlietojumu iesniegšanas kārtība un termiņi;</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45.3. </w:t>
      </w:r>
      <w:r w:rsidR="00167B97" w:rsidRPr="00903801">
        <w:rPr>
          <w:rFonts w:ascii="Times New Roman" w:hAnsi="Times New Roman" w:cs="Times New Roman"/>
          <w:color w:val="000000" w:themeColor="text1"/>
          <w:sz w:val="24"/>
          <w:szCs w:val="24"/>
          <w:lang w:eastAsia="lv-LV"/>
        </w:rPr>
        <w:t>sporta aktivitāšu īstenošanas darbības pārraudzība un kontrole;</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45.4. </w:t>
      </w:r>
      <w:r w:rsidR="00167B97" w:rsidRPr="00903801">
        <w:rPr>
          <w:rFonts w:ascii="Times New Roman" w:hAnsi="Times New Roman" w:cs="Times New Roman"/>
          <w:color w:val="000000" w:themeColor="text1"/>
          <w:sz w:val="24"/>
          <w:szCs w:val="24"/>
          <w:lang w:eastAsia="lv-LV"/>
        </w:rPr>
        <w:t>līguma vienpusējas izbeigšanas iespēja no Domes puses, ja netiek pildīti līguma nosacījumi.</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4446AA" w:rsidRDefault="004446AA" w:rsidP="004446AA">
      <w:pPr>
        <w:spacing w:after="0" w:line="240" w:lineRule="auto"/>
        <w:ind w:left="360"/>
        <w:jc w:val="center"/>
        <w:rPr>
          <w:rFonts w:ascii="Times New Roman" w:hAnsi="Times New Roman" w:cs="Times New Roman"/>
          <w:b/>
          <w:bCs/>
          <w:color w:val="000000" w:themeColor="text1"/>
          <w:sz w:val="24"/>
          <w:szCs w:val="24"/>
          <w:lang w:eastAsia="lv-LV"/>
        </w:rPr>
      </w:pPr>
      <w:r>
        <w:rPr>
          <w:rFonts w:ascii="Times New Roman" w:hAnsi="Times New Roman" w:cs="Times New Roman"/>
          <w:b/>
          <w:bCs/>
          <w:color w:val="000000" w:themeColor="text1"/>
          <w:sz w:val="24"/>
          <w:szCs w:val="24"/>
          <w:lang w:eastAsia="lv-LV"/>
        </w:rPr>
        <w:t xml:space="preserve">VII. </w:t>
      </w:r>
      <w:r w:rsidR="00167B97" w:rsidRPr="004446AA">
        <w:rPr>
          <w:rFonts w:ascii="Times New Roman" w:hAnsi="Times New Roman" w:cs="Times New Roman"/>
          <w:b/>
          <w:bCs/>
          <w:color w:val="000000" w:themeColor="text1"/>
          <w:sz w:val="24"/>
          <w:szCs w:val="24"/>
          <w:lang w:eastAsia="lv-LV"/>
        </w:rPr>
        <w:t>Finansējuma izlietošanas kontrole</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46. </w:t>
      </w:r>
      <w:r w:rsidR="00167B97" w:rsidRPr="00903801">
        <w:rPr>
          <w:rFonts w:ascii="Times New Roman" w:hAnsi="Times New Roman" w:cs="Times New Roman"/>
          <w:color w:val="000000" w:themeColor="text1"/>
          <w:sz w:val="24"/>
          <w:szCs w:val="24"/>
          <w:lang w:eastAsia="lv-LV"/>
        </w:rPr>
        <w:t xml:space="preserve">Sporta organizācijai vienu reizi ceturksnī jāiesniedz Departamentam atskaiti atbilstoši </w:t>
      </w:r>
      <w:hyperlink w:anchor="Pielikums5" w:history="1">
        <w:r w:rsidR="00167B97" w:rsidRPr="00903801">
          <w:rPr>
            <w:rStyle w:val="Hyperlink"/>
            <w:rFonts w:ascii="Times New Roman" w:hAnsi="Times New Roman" w:cs="Times New Roman"/>
            <w:color w:val="000000" w:themeColor="text1"/>
            <w:sz w:val="24"/>
            <w:szCs w:val="24"/>
            <w:lang w:eastAsia="lv-LV"/>
          </w:rPr>
          <w:t>5.pielikumam</w:t>
        </w:r>
      </w:hyperlink>
      <w:r w:rsidR="00167B97" w:rsidRPr="00903801">
        <w:rPr>
          <w:rFonts w:ascii="Times New Roman" w:hAnsi="Times New Roman" w:cs="Times New Roman"/>
          <w:color w:val="000000" w:themeColor="text1"/>
          <w:sz w:val="24"/>
          <w:szCs w:val="24"/>
          <w:lang w:eastAsia="lv-LV"/>
        </w:rPr>
        <w:t xml:space="preserve"> par iepriekšējā ceturksnī saņemto līdzekļu izlietojumu, pievienojot maksājumus pamatojošo dokumentu kopijas. Atskaite par ceturksni tiek iesniegta līdz ceturksnim sekojošā mēneša 15.datumam. Sporta organizācijai, kas nav laicīgi iesniegusi atskaiti, tiek pārtraukta pašvaldības budžeta līdzekļu piešķiršana sporta aktivitāšu īstenošanai. Atskaite par ceturto ceturksni un gada atskaite atbilstoši </w:t>
      </w:r>
      <w:hyperlink w:anchor="Pielikums4" w:history="1">
        <w:r w:rsidR="00167B97" w:rsidRPr="00903801">
          <w:rPr>
            <w:rStyle w:val="Hyperlink"/>
            <w:rFonts w:ascii="Times New Roman" w:hAnsi="Times New Roman" w:cs="Times New Roman"/>
            <w:color w:val="000000" w:themeColor="text1"/>
            <w:sz w:val="24"/>
            <w:szCs w:val="24"/>
            <w:lang w:eastAsia="lv-LV"/>
          </w:rPr>
          <w:t xml:space="preserve">4.pielikumam </w:t>
        </w:r>
      </w:hyperlink>
      <w:r w:rsidR="00167B97" w:rsidRPr="00903801">
        <w:rPr>
          <w:rFonts w:ascii="Times New Roman" w:hAnsi="Times New Roman" w:cs="Times New Roman"/>
          <w:color w:val="000000" w:themeColor="text1"/>
          <w:sz w:val="24"/>
          <w:szCs w:val="24"/>
          <w:lang w:eastAsia="lv-LV"/>
        </w:rPr>
        <w:t xml:space="preserve"> tiek iesniegta līdz nākamā gada 15. janvārim.</w:t>
      </w: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47. </w:t>
      </w:r>
      <w:r w:rsidR="00167B97" w:rsidRPr="00903801">
        <w:rPr>
          <w:rFonts w:ascii="Times New Roman" w:hAnsi="Times New Roman" w:cs="Times New Roman"/>
          <w:color w:val="000000" w:themeColor="text1"/>
          <w:sz w:val="24"/>
          <w:szCs w:val="24"/>
          <w:lang w:eastAsia="lv-LV"/>
        </w:rPr>
        <w:t>Departamentam ir tiesības veikt sporta aktivitāšu kontroli.</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sidRPr="00903801">
        <w:rPr>
          <w:rFonts w:ascii="Times New Roman" w:hAnsi="Times New Roman" w:cs="Times New Roman"/>
          <w:color w:val="000000" w:themeColor="text1"/>
          <w:sz w:val="24"/>
          <w:szCs w:val="24"/>
          <w:lang w:eastAsia="lv-LV"/>
        </w:rPr>
        <w:t>48</w:t>
      </w:r>
      <w:r>
        <w:rPr>
          <w:rFonts w:ascii="Times New Roman" w:hAnsi="Times New Roman" w:cs="Times New Roman"/>
          <w:color w:val="000000" w:themeColor="text1"/>
          <w:sz w:val="24"/>
          <w:szCs w:val="24"/>
          <w:lang w:eastAsia="lv-LV"/>
        </w:rPr>
        <w:t>.</w:t>
      </w:r>
      <w:r w:rsidR="00167B97" w:rsidRPr="00903801">
        <w:rPr>
          <w:rFonts w:ascii="Times New Roman" w:hAnsi="Times New Roman" w:cs="Times New Roman"/>
          <w:color w:val="000000" w:themeColor="text1"/>
          <w:sz w:val="24"/>
          <w:szCs w:val="24"/>
          <w:lang w:eastAsia="lv-LV"/>
        </w:rPr>
        <w:t xml:space="preserve"> piešķirtais finansējums netiek izlietots paredzētajiem mērķiem vai tiek fiksēti finanšu pārkāpumi, Dome pārtrauc finansējuma piešķiršanu un veic neatbilstoši izlietotā finansējuma atgūšanu.</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4446AA" w:rsidRDefault="004446AA" w:rsidP="004446AA">
      <w:pPr>
        <w:spacing w:after="0" w:line="240" w:lineRule="auto"/>
        <w:ind w:left="360"/>
        <w:jc w:val="center"/>
        <w:rPr>
          <w:rFonts w:ascii="Times New Roman" w:hAnsi="Times New Roman" w:cs="Times New Roman"/>
          <w:b/>
          <w:bCs/>
          <w:color w:val="000000" w:themeColor="text1"/>
          <w:sz w:val="24"/>
          <w:szCs w:val="24"/>
          <w:lang w:eastAsia="lv-LV"/>
        </w:rPr>
      </w:pPr>
      <w:r>
        <w:rPr>
          <w:rFonts w:ascii="Times New Roman" w:hAnsi="Times New Roman" w:cs="Times New Roman"/>
          <w:b/>
          <w:bCs/>
          <w:color w:val="000000" w:themeColor="text1"/>
          <w:sz w:val="24"/>
          <w:szCs w:val="24"/>
          <w:lang w:eastAsia="lv-LV"/>
        </w:rPr>
        <w:t xml:space="preserve">VIII. </w:t>
      </w:r>
      <w:r w:rsidR="00167B97" w:rsidRPr="004446AA">
        <w:rPr>
          <w:rFonts w:ascii="Times New Roman" w:hAnsi="Times New Roman" w:cs="Times New Roman"/>
          <w:b/>
          <w:bCs/>
          <w:color w:val="000000" w:themeColor="text1"/>
          <w:sz w:val="24"/>
          <w:szCs w:val="24"/>
          <w:lang w:eastAsia="lv-LV"/>
        </w:rPr>
        <w:t>Finansējuma piešķiršanas izņēmumi</w:t>
      </w:r>
    </w:p>
    <w:p w:rsidR="00167B97" w:rsidRPr="00C16F5A" w:rsidRDefault="00167B97" w:rsidP="00167B97">
      <w:pPr>
        <w:spacing w:after="0" w:line="240" w:lineRule="auto"/>
        <w:ind w:firstLine="720"/>
        <w:jc w:val="center"/>
        <w:rPr>
          <w:rFonts w:ascii="Times New Roman" w:hAnsi="Times New Roman" w:cs="Times New Roman"/>
          <w:color w:val="000000" w:themeColor="text1"/>
          <w:sz w:val="24"/>
          <w:szCs w:val="24"/>
          <w:lang w:eastAsia="lv-LV"/>
        </w:rPr>
      </w:pP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49. </w:t>
      </w:r>
      <w:r w:rsidR="00167B97" w:rsidRPr="00903801">
        <w:rPr>
          <w:rFonts w:ascii="Times New Roman" w:hAnsi="Times New Roman" w:cs="Times New Roman"/>
          <w:color w:val="000000" w:themeColor="text1"/>
          <w:sz w:val="24"/>
          <w:szCs w:val="24"/>
          <w:lang w:eastAsia="lv-LV"/>
        </w:rPr>
        <w:t xml:space="preserve">Gadījumos, kad pieteikuma iesniedzējs objektīvu iemeslu dēļ (piemēram, Sporta organizācijas biedrs (dalībnieks) izcīnījis iespēju piedalīties starptautiskās sacensībās valsts izlases sastāvā, bet tas nebija zināms pirms pieteikumu iesniegšanas termiņa) nav iesniedzis pieprasījumu Noteikumu </w:t>
      </w:r>
      <w:hyperlink w:anchor="p" w:history="1">
        <w:r w:rsidR="00167B97" w:rsidRPr="00903801">
          <w:rPr>
            <w:rStyle w:val="Hyperlink"/>
            <w:rFonts w:ascii="Times New Roman" w:hAnsi="Times New Roman" w:cs="Times New Roman"/>
            <w:color w:val="000000" w:themeColor="text1"/>
            <w:sz w:val="24"/>
            <w:szCs w:val="24"/>
            <w:lang w:eastAsia="lv-LV"/>
          </w:rPr>
          <w:t>14.punktā</w:t>
        </w:r>
      </w:hyperlink>
      <w:r w:rsidR="00167B97" w:rsidRPr="00903801">
        <w:rPr>
          <w:rFonts w:ascii="Times New Roman" w:hAnsi="Times New Roman" w:cs="Times New Roman"/>
          <w:color w:val="000000" w:themeColor="text1"/>
          <w:sz w:val="24"/>
          <w:szCs w:val="24"/>
          <w:lang w:eastAsia="lv-LV"/>
        </w:rPr>
        <w:t xml:space="preserve"> noteiktajā termiņā, Departaments var izskatīt šādu pieteikumu un ierosināt Domi atbalstīt finansējuma piešķiršanu Sporta organizācijai, veicot attiecīgus grozījumus pašvaldības budžetā gada laikā.</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50. </w:t>
      </w:r>
      <w:r w:rsidR="00167B97" w:rsidRPr="00903801">
        <w:rPr>
          <w:rFonts w:ascii="Times New Roman" w:hAnsi="Times New Roman" w:cs="Times New Roman"/>
          <w:color w:val="000000" w:themeColor="text1"/>
          <w:sz w:val="24"/>
          <w:szCs w:val="24"/>
          <w:lang w:eastAsia="lv-LV"/>
        </w:rPr>
        <w:t>Noteikumi neattiecas uz finansējuma piešķiršanu par izciliem sasniegumiem sportā.</w:t>
      </w:r>
    </w:p>
    <w:p w:rsidR="00167B97" w:rsidRDefault="00167B97" w:rsidP="00167B97">
      <w:pPr>
        <w:tabs>
          <w:tab w:val="left" w:pos="993"/>
        </w:tabs>
        <w:spacing w:after="0" w:line="240" w:lineRule="auto"/>
        <w:jc w:val="both"/>
        <w:rPr>
          <w:rFonts w:ascii="Times New Roman" w:hAnsi="Times New Roman" w:cs="Times New Roman"/>
          <w:color w:val="000000" w:themeColor="text1"/>
          <w:sz w:val="24"/>
          <w:szCs w:val="24"/>
          <w:lang w:eastAsia="lv-LV"/>
        </w:rPr>
      </w:pPr>
    </w:p>
    <w:p w:rsidR="00903801" w:rsidRPr="00C16F5A" w:rsidRDefault="00903801" w:rsidP="00167B97">
      <w:pPr>
        <w:tabs>
          <w:tab w:val="left" w:pos="993"/>
        </w:tabs>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tabs>
          <w:tab w:val="left" w:pos="993"/>
        </w:tabs>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Daugavpils pilsētas domes priekšsēdētājs</w:t>
      </w:r>
      <w:r w:rsidRPr="00C16F5A">
        <w:rPr>
          <w:rFonts w:ascii="Times New Roman" w:hAnsi="Times New Roman" w:cs="Times New Roman"/>
          <w:color w:val="000000" w:themeColor="text1"/>
          <w:sz w:val="24"/>
          <w:szCs w:val="24"/>
          <w:lang w:eastAsia="lv-LV"/>
        </w:rPr>
        <w:tab/>
      </w:r>
      <w:r w:rsidR="00D84282" w:rsidRPr="00D84282">
        <w:rPr>
          <w:rFonts w:ascii="Times New Roman" w:hAnsi="Times New Roman" w:cs="Times New Roman"/>
          <w:i/>
          <w:color w:val="000000" w:themeColor="text1"/>
          <w:sz w:val="24"/>
          <w:szCs w:val="24"/>
          <w:lang w:eastAsia="lv-LV"/>
        </w:rPr>
        <w:t>(personiskais paraksts)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00E07CCF" w:rsidRPr="00C16F5A">
        <w:rPr>
          <w:rFonts w:ascii="Times New Roman" w:hAnsi="Times New Roman" w:cs="Times New Roman"/>
          <w:color w:val="000000" w:themeColor="text1"/>
          <w:sz w:val="24"/>
          <w:szCs w:val="24"/>
          <w:lang w:eastAsia="lv-LV"/>
        </w:rPr>
        <w:t>R.Eigi</w:t>
      </w:r>
      <w:r w:rsidR="0000754A" w:rsidRPr="00C16F5A">
        <w:rPr>
          <w:rFonts w:ascii="Times New Roman" w:hAnsi="Times New Roman" w:cs="Times New Roman"/>
          <w:color w:val="000000" w:themeColor="text1"/>
          <w:sz w:val="24"/>
          <w:szCs w:val="24"/>
          <w:lang w:eastAsia="lv-LV"/>
        </w:rPr>
        <w:t>ms</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rPr>
          <w:rFonts w:ascii="Times New Roman" w:hAnsi="Times New Roman" w:cs="Times New Roman"/>
          <w:color w:val="000000" w:themeColor="text1"/>
          <w:sz w:val="24"/>
          <w:szCs w:val="24"/>
          <w:lang w:eastAsia="ru-RU"/>
        </w:rPr>
      </w:pPr>
      <w:bookmarkStart w:id="3" w:name="Pielikums1"/>
    </w:p>
    <w:p w:rsidR="006A19DC" w:rsidRDefault="006A19DC"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Pr="00C16F5A" w:rsidRDefault="003D0D59" w:rsidP="00167B97">
      <w:pPr>
        <w:spacing w:after="0" w:line="240" w:lineRule="auto"/>
        <w:rPr>
          <w:rFonts w:ascii="Times New Roman" w:hAnsi="Times New Roman" w:cs="Times New Roman"/>
          <w:color w:val="000000" w:themeColor="text1"/>
          <w:sz w:val="24"/>
          <w:szCs w:val="24"/>
          <w:lang w:eastAsia="ru-RU"/>
        </w:rPr>
      </w:pPr>
    </w:p>
    <w:p w:rsidR="00E65E52" w:rsidRDefault="00E65E52"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Pr="00C16F5A" w:rsidRDefault="003D0D59" w:rsidP="00167B97">
      <w:pPr>
        <w:spacing w:after="0" w:line="240" w:lineRule="auto"/>
        <w:rPr>
          <w:rFonts w:ascii="Times New Roman" w:hAnsi="Times New Roman" w:cs="Times New Roman"/>
          <w:color w:val="000000" w:themeColor="text1"/>
          <w:sz w:val="24"/>
          <w:szCs w:val="24"/>
          <w:lang w:eastAsia="lv-LV"/>
        </w:rPr>
      </w:pPr>
    </w:p>
    <w:p w:rsidR="00167B97" w:rsidRPr="00280CB6" w:rsidRDefault="00167B97" w:rsidP="003D0D59">
      <w:pPr>
        <w:spacing w:after="0" w:line="240" w:lineRule="auto"/>
        <w:ind w:left="2880" w:firstLine="948"/>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1</w:t>
      </w:r>
      <w:bookmarkEnd w:id="3"/>
      <w:r w:rsidRPr="00280CB6">
        <w:rPr>
          <w:rFonts w:ascii="Times New Roman" w:hAnsi="Times New Roman" w:cs="Times New Roman"/>
          <w:color w:val="000000" w:themeColor="text1"/>
          <w:sz w:val="24"/>
          <w:szCs w:val="24"/>
          <w:lang w:eastAsia="lv-LV"/>
        </w:rPr>
        <w:t xml:space="preserve">.pielikums </w:t>
      </w:r>
    </w:p>
    <w:p w:rsidR="003D0D59" w:rsidRPr="00280CB6" w:rsidRDefault="00132526"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Daugavpils pilsētas domes 2017</w:t>
      </w:r>
      <w:r w:rsidR="00167B97" w:rsidRPr="00280CB6">
        <w:rPr>
          <w:rFonts w:ascii="Times New Roman" w:hAnsi="Times New Roman" w:cs="Times New Roman"/>
          <w:color w:val="000000" w:themeColor="text1"/>
          <w:sz w:val="24"/>
          <w:szCs w:val="24"/>
          <w:lang w:eastAsia="lv-LV"/>
        </w:rPr>
        <w:t xml:space="preserve">.gada </w:t>
      </w:r>
      <w:r w:rsidR="003D0D59" w:rsidRPr="00280CB6">
        <w:rPr>
          <w:rFonts w:ascii="Times New Roman" w:hAnsi="Times New Roman" w:cs="Times New Roman"/>
          <w:color w:val="000000" w:themeColor="text1"/>
          <w:sz w:val="24"/>
          <w:szCs w:val="24"/>
          <w:lang w:eastAsia="lv-LV"/>
        </w:rPr>
        <w:t>28</w:t>
      </w:r>
      <w:r w:rsidR="00167B97" w:rsidRPr="00280CB6">
        <w:rPr>
          <w:rFonts w:ascii="Times New Roman" w:hAnsi="Times New Roman" w:cs="Times New Roman"/>
          <w:color w:val="000000" w:themeColor="text1"/>
          <w:sz w:val="24"/>
          <w:szCs w:val="24"/>
          <w:lang w:eastAsia="lv-LV"/>
        </w:rPr>
        <w:t>.</w:t>
      </w:r>
      <w:r w:rsidR="003D0D59" w:rsidRPr="00280CB6">
        <w:rPr>
          <w:rFonts w:ascii="Times New Roman" w:hAnsi="Times New Roman" w:cs="Times New Roman"/>
          <w:color w:val="000000" w:themeColor="text1"/>
          <w:sz w:val="24"/>
          <w:szCs w:val="24"/>
          <w:lang w:eastAsia="lv-LV"/>
        </w:rPr>
        <w:t>septembra</w:t>
      </w:r>
    </w:p>
    <w:p w:rsidR="00167B97"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r w:rsidRPr="00280CB6">
        <w:rPr>
          <w:rFonts w:ascii="Times New Roman" w:hAnsi="Times New Roman" w:cs="Times New Roman"/>
          <w:color w:val="000000" w:themeColor="text1"/>
          <w:sz w:val="24"/>
          <w:szCs w:val="24"/>
          <w:lang w:eastAsia="lv-LV"/>
        </w:rPr>
        <w:t xml:space="preserve"> </w:t>
      </w:r>
    </w:p>
    <w:p w:rsidR="003D0D59"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„Par kārtību, kādā tiek piešķirts finansējums </w:t>
      </w:r>
    </w:p>
    <w:p w:rsidR="003D0D59"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no </w:t>
      </w:r>
      <w:r w:rsidR="00D802D2" w:rsidRPr="00280CB6">
        <w:rPr>
          <w:rFonts w:ascii="Times New Roman" w:hAnsi="Times New Roman" w:cs="Times New Roman"/>
          <w:color w:val="000000" w:themeColor="text1"/>
          <w:sz w:val="24"/>
          <w:szCs w:val="24"/>
          <w:lang w:eastAsia="lv-LV"/>
        </w:rPr>
        <w:t xml:space="preserve">Daugavpils pilsētas </w:t>
      </w:r>
      <w:r w:rsidRPr="00280CB6">
        <w:rPr>
          <w:rFonts w:ascii="Times New Roman" w:hAnsi="Times New Roman" w:cs="Times New Roman"/>
          <w:color w:val="000000" w:themeColor="text1"/>
          <w:sz w:val="24"/>
          <w:szCs w:val="24"/>
          <w:lang w:eastAsia="lv-LV"/>
        </w:rPr>
        <w:t>pašvaldības budžeta sporta</w:t>
      </w:r>
    </w:p>
    <w:p w:rsidR="00167B97"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organizācijām</w:t>
      </w:r>
      <w:r w:rsidRPr="00280CB6">
        <w:rPr>
          <w:rFonts w:ascii="Times New Roman" w:hAnsi="Times New Roman" w:cs="Times New Roman"/>
          <w:color w:val="000000" w:themeColor="text1"/>
          <w:sz w:val="24"/>
          <w:szCs w:val="24"/>
        </w:rPr>
        <w:t>”</w:t>
      </w:r>
    </w:p>
    <w:p w:rsidR="00167B97" w:rsidRPr="00280CB6" w:rsidRDefault="00167B97" w:rsidP="00167B97">
      <w:pPr>
        <w:spacing w:after="0" w:line="240" w:lineRule="auto"/>
        <w:ind w:left="5040" w:firstLine="720"/>
        <w:jc w:val="both"/>
        <w:rPr>
          <w:rFonts w:ascii="Times New Roman" w:hAnsi="Times New Roman" w:cs="Times New Roman"/>
          <w:b/>
          <w:bCs/>
          <w:color w:val="000000" w:themeColor="text1"/>
          <w:sz w:val="24"/>
          <w:szCs w:val="24"/>
          <w:lang w:eastAsia="lv-LV"/>
        </w:rPr>
      </w:pPr>
    </w:p>
    <w:p w:rsidR="00167B97" w:rsidRPr="00280CB6" w:rsidRDefault="00167B97" w:rsidP="00167B97">
      <w:pPr>
        <w:tabs>
          <w:tab w:val="center" w:pos="4153"/>
          <w:tab w:val="left" w:pos="6705"/>
        </w:tabs>
        <w:spacing w:after="120" w:line="240" w:lineRule="auto"/>
        <w:jc w:val="center"/>
        <w:rPr>
          <w:rFonts w:ascii="Times New Roman" w:hAnsi="Times New Roman" w:cs="Times New Roman"/>
          <w:b/>
          <w:bCs/>
          <w:caps/>
          <w:color w:val="000000" w:themeColor="text1"/>
          <w:sz w:val="24"/>
          <w:szCs w:val="24"/>
        </w:rPr>
      </w:pPr>
      <w:r w:rsidRPr="00280CB6">
        <w:rPr>
          <w:rFonts w:ascii="Times New Roman" w:hAnsi="Times New Roman" w:cs="Times New Roman"/>
          <w:b/>
          <w:bCs/>
          <w:caps/>
          <w:color w:val="000000" w:themeColor="text1"/>
          <w:sz w:val="24"/>
          <w:szCs w:val="24"/>
        </w:rPr>
        <w:t>pieteikums</w:t>
      </w:r>
    </w:p>
    <w:p w:rsidR="00167B97" w:rsidRPr="00280CB6" w:rsidRDefault="00167B97" w:rsidP="00167B97">
      <w:pPr>
        <w:spacing w:after="120" w:line="240" w:lineRule="auto"/>
        <w:jc w:val="center"/>
        <w:rPr>
          <w:rFonts w:ascii="Times New Roman" w:hAnsi="Times New Roman" w:cs="Times New Roman"/>
          <w:b/>
          <w:bCs/>
          <w:color w:val="000000" w:themeColor="text1"/>
          <w:sz w:val="24"/>
          <w:szCs w:val="24"/>
        </w:rPr>
      </w:pPr>
      <w:r w:rsidRPr="00280CB6">
        <w:rPr>
          <w:rFonts w:ascii="Times New Roman" w:hAnsi="Times New Roman" w:cs="Times New Roman"/>
          <w:b/>
          <w:bCs/>
          <w:color w:val="000000" w:themeColor="text1"/>
          <w:sz w:val="24"/>
          <w:szCs w:val="24"/>
        </w:rPr>
        <w:t xml:space="preserve">Daugavpils pilsētas domes finansējumam </w:t>
      </w:r>
    </w:p>
    <w:p w:rsidR="00167B97" w:rsidRPr="00280CB6" w:rsidRDefault="009D34FB" w:rsidP="00167B97">
      <w:pPr>
        <w:keepNext/>
        <w:spacing w:before="240" w:after="60" w:line="240" w:lineRule="auto"/>
        <w:outlineLvl w:val="0"/>
        <w:rPr>
          <w:rFonts w:ascii="Times New Roman" w:hAnsi="Times New Roman" w:cs="Times New Roman"/>
          <w:b/>
          <w:bCs/>
          <w:color w:val="000000" w:themeColor="text1"/>
          <w:kern w:val="32"/>
          <w:sz w:val="24"/>
          <w:szCs w:val="24"/>
          <w:lang w:eastAsia="lv-LV"/>
        </w:rPr>
      </w:pPr>
      <w:r w:rsidRPr="00280CB6">
        <w:rPr>
          <w:rFonts w:ascii="Times New Roman" w:hAnsi="Times New Roman" w:cs="Times New Roman"/>
          <w:b/>
          <w:bCs/>
          <w:color w:val="000000" w:themeColor="text1"/>
          <w:kern w:val="32"/>
          <w:sz w:val="24"/>
          <w:szCs w:val="24"/>
          <w:lang w:eastAsia="lv-LV"/>
        </w:rPr>
        <w:t>Informācija par S</w:t>
      </w:r>
      <w:r w:rsidR="00167B97" w:rsidRPr="00280CB6">
        <w:rPr>
          <w:rFonts w:ascii="Times New Roman" w:hAnsi="Times New Roman" w:cs="Times New Roman"/>
          <w:b/>
          <w:bCs/>
          <w:color w:val="000000" w:themeColor="text1"/>
          <w:kern w:val="32"/>
          <w:sz w:val="24"/>
          <w:szCs w:val="24"/>
          <w:lang w:eastAsia="lv-LV"/>
        </w:rPr>
        <w:t>porta organizāciju (biedrību vai nodibinājumu)</w:t>
      </w:r>
    </w:p>
    <w:p w:rsidR="00167B97" w:rsidRPr="00280CB6" w:rsidRDefault="00167B97" w:rsidP="00167B97">
      <w:pPr>
        <w:spacing w:after="0" w:line="240" w:lineRule="auto"/>
        <w:rPr>
          <w:rFonts w:ascii="Times New Roman" w:hAnsi="Times New Roman" w:cs="Times New Roman"/>
          <w:color w:val="000000" w:themeColor="text1"/>
          <w:sz w:val="24"/>
          <w:szCs w:val="24"/>
          <w:lang w:eastAsia="lv-LV"/>
        </w:rPr>
      </w:pPr>
    </w:p>
    <w:tbl>
      <w:tblPr>
        <w:tblW w:w="9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9"/>
      </w:tblGrid>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Nosaukums, reģistrācijas numurs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32526">
        <w:trPr>
          <w:trHeight w:val="817"/>
        </w:trPr>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Jurid</w:t>
            </w:r>
            <w:r w:rsidR="00132526" w:rsidRPr="00280CB6">
              <w:rPr>
                <w:rFonts w:ascii="Times New Roman" w:hAnsi="Times New Roman" w:cs="Times New Roman"/>
                <w:b/>
                <w:color w:val="000000" w:themeColor="text1"/>
                <w:sz w:val="24"/>
                <w:szCs w:val="24"/>
                <w:lang w:eastAsia="lv-LV"/>
              </w:rPr>
              <w:t xml:space="preserve">iskā adrese, tālrunis, e-pasts </w:t>
            </w: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Treniņu vietas un nodarbību laika grafiki</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Darbības veids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olimpiskais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neolimpiskais</w:t>
            </w: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Sporta organizācijas reģistrēto sportistu skaits Daugavpils pilsētā</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Mērķauditorija</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 bērni </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 jaunieši </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 pieaugušie  </w:t>
            </w:r>
          </w:p>
          <w:p w:rsidR="00167B97" w:rsidRPr="00280CB6" w:rsidRDefault="00167B97" w:rsidP="003D0D59">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w:t>
            </w:r>
            <w:r w:rsidR="00482EF0" w:rsidRPr="00280CB6">
              <w:rPr>
                <w:rFonts w:ascii="Times New Roman" w:hAnsi="Times New Roman" w:cs="Times New Roman"/>
                <w:b/>
                <w:color w:val="000000" w:themeColor="text1"/>
                <w:sz w:val="24"/>
                <w:szCs w:val="24"/>
                <w:lang w:eastAsia="lv-LV"/>
              </w:rPr>
              <w:t xml:space="preserve"> personas ar inval</w:t>
            </w:r>
            <w:r w:rsidR="003D0D59" w:rsidRPr="00280CB6">
              <w:rPr>
                <w:rFonts w:ascii="Times New Roman" w:hAnsi="Times New Roman" w:cs="Times New Roman"/>
                <w:b/>
                <w:color w:val="000000" w:themeColor="text1"/>
                <w:sz w:val="24"/>
                <w:szCs w:val="24"/>
                <w:lang w:eastAsia="lv-LV"/>
              </w:rPr>
              <w:t>i</w:t>
            </w:r>
            <w:r w:rsidR="00482EF0" w:rsidRPr="00280CB6">
              <w:rPr>
                <w:rFonts w:ascii="Times New Roman" w:hAnsi="Times New Roman" w:cs="Times New Roman"/>
                <w:b/>
                <w:color w:val="000000" w:themeColor="text1"/>
                <w:sz w:val="24"/>
                <w:szCs w:val="24"/>
                <w:lang w:eastAsia="lv-LV"/>
              </w:rPr>
              <w:t>ditāti</w:t>
            </w:r>
          </w:p>
        </w:tc>
      </w:tr>
      <w:tr w:rsidR="00C16F5A" w:rsidRPr="00280CB6" w:rsidTr="00132526">
        <w:trPr>
          <w:trHeight w:val="930"/>
        </w:trPr>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Treneri                                             Izglītība</w:t>
            </w:r>
            <w:r w:rsidR="00132526" w:rsidRPr="00280CB6">
              <w:rPr>
                <w:rFonts w:ascii="Times New Roman" w:hAnsi="Times New Roman" w:cs="Times New Roman"/>
                <w:b/>
                <w:color w:val="000000" w:themeColor="text1"/>
                <w:sz w:val="24"/>
                <w:szCs w:val="24"/>
                <w:lang w:eastAsia="lv-LV"/>
              </w:rPr>
              <w:br/>
            </w:r>
            <w:r w:rsidR="00132526" w:rsidRPr="00280CB6">
              <w:rPr>
                <w:rFonts w:ascii="Times New Roman" w:hAnsi="Times New Roman" w:cs="Times New Roman"/>
                <w:b/>
                <w:color w:val="000000" w:themeColor="text1"/>
                <w:sz w:val="24"/>
                <w:szCs w:val="24"/>
                <w:lang w:eastAsia="lv-LV"/>
              </w:rPr>
              <w:br/>
            </w: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Kontaktinformācija saziņai: adrese, tālrunis, e-pasts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D802D2">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Bankas rekvizīti</w:t>
            </w:r>
          </w:p>
          <w:p w:rsidR="00D802D2" w:rsidRPr="00280CB6" w:rsidRDefault="00D802D2" w:rsidP="00D802D2">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keepNext/>
              <w:spacing w:after="0" w:line="240" w:lineRule="auto"/>
              <w:outlineLvl w:val="1"/>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Sporta organizācijas (biedrības) vadītāja vārds, uzvārds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Kontaktpersonas vārds, uzvārds, tālrunis </w:t>
            </w:r>
          </w:p>
          <w:p w:rsidR="00167B97" w:rsidRPr="00280CB6" w:rsidRDefault="00167B97" w:rsidP="001E5F1C">
            <w:pPr>
              <w:keepNext/>
              <w:spacing w:before="240" w:after="60" w:line="240" w:lineRule="auto"/>
              <w:outlineLvl w:val="1"/>
              <w:rPr>
                <w:rFonts w:ascii="Times New Roman" w:hAnsi="Times New Roman" w:cs="Times New Roman"/>
                <w:b/>
                <w:i/>
                <w:iCs/>
                <w:color w:val="000000" w:themeColor="text1"/>
                <w:sz w:val="24"/>
                <w:szCs w:val="24"/>
                <w:lang w:eastAsia="lv-LV"/>
              </w:rPr>
            </w:pPr>
          </w:p>
        </w:tc>
      </w:tr>
      <w:tr w:rsidR="00167B97" w:rsidRPr="00280CB6" w:rsidTr="001E5F1C">
        <w:tc>
          <w:tcPr>
            <w:tcW w:w="9699" w:type="dxa"/>
          </w:tcPr>
          <w:p w:rsidR="00132526" w:rsidRPr="00280CB6" w:rsidRDefault="00132526" w:rsidP="00132526">
            <w:pPr>
              <w:pStyle w:val="CommentText"/>
              <w:jc w:val="both"/>
              <w:rPr>
                <w:rFonts w:ascii="Times New Roman" w:hAnsi="Times New Roman" w:cs="Times New Roman"/>
                <w:color w:val="000000" w:themeColor="text1"/>
                <w:sz w:val="24"/>
                <w:szCs w:val="24"/>
              </w:rPr>
            </w:pPr>
            <w:r w:rsidRPr="00280CB6">
              <w:rPr>
                <w:rFonts w:ascii="Times New Roman" w:hAnsi="Times New Roman" w:cs="Times New Roman"/>
                <w:color w:val="000000" w:themeColor="text1"/>
                <w:sz w:val="24"/>
                <w:szCs w:val="24"/>
              </w:rPr>
              <w:t>Apliecinu, ka esmu iepazinies ar noteikumiem “</w:t>
            </w:r>
            <w:r w:rsidRPr="00280CB6">
              <w:rPr>
                <w:rFonts w:ascii="Times New Roman" w:hAnsi="Times New Roman" w:cs="Times New Roman"/>
                <w:color w:val="000000" w:themeColor="text1"/>
                <w:sz w:val="24"/>
                <w:szCs w:val="24"/>
                <w:lang w:eastAsia="lv-LV"/>
              </w:rPr>
              <w:t xml:space="preserve">Par kārtību, kādā tiek piešķirts finansējums no </w:t>
            </w:r>
            <w:r w:rsidR="00D802D2" w:rsidRPr="00280CB6">
              <w:rPr>
                <w:rFonts w:ascii="Times New Roman" w:hAnsi="Times New Roman" w:cs="Times New Roman"/>
                <w:color w:val="000000" w:themeColor="text1"/>
                <w:sz w:val="24"/>
                <w:szCs w:val="24"/>
                <w:lang w:eastAsia="lv-LV"/>
              </w:rPr>
              <w:t xml:space="preserve">Daugavpils pilsētas </w:t>
            </w:r>
            <w:r w:rsidRPr="00280CB6">
              <w:rPr>
                <w:rFonts w:ascii="Times New Roman" w:hAnsi="Times New Roman" w:cs="Times New Roman"/>
                <w:color w:val="000000" w:themeColor="text1"/>
                <w:sz w:val="24"/>
                <w:szCs w:val="24"/>
                <w:lang w:eastAsia="lv-LV"/>
              </w:rPr>
              <w:t>pašvaldības budžeta sporta organizācijām</w:t>
            </w:r>
            <w:r w:rsidRPr="00280CB6">
              <w:rPr>
                <w:rFonts w:ascii="Times New Roman" w:hAnsi="Times New Roman" w:cs="Times New Roman"/>
                <w:color w:val="000000" w:themeColor="text1"/>
                <w:sz w:val="24"/>
                <w:szCs w:val="24"/>
              </w:rPr>
              <w:t>”, tie ir saprotami.</w:t>
            </w:r>
          </w:p>
          <w:p w:rsidR="00167B97" w:rsidRPr="00280CB6" w:rsidRDefault="00167B97" w:rsidP="00482EF0">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Sporta organizācijas vadītājs</w:t>
            </w:r>
          </w:p>
          <w:p w:rsidR="00167B97" w:rsidRPr="00280CB6" w:rsidRDefault="00167B97" w:rsidP="001E5F1C">
            <w:pPr>
              <w:spacing w:after="0" w:line="240" w:lineRule="auto"/>
              <w:ind w:left="-108" w:firstLine="108"/>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vārds, uzvārds, paraksts                                                   Datums</w:t>
            </w:r>
          </w:p>
        </w:tc>
      </w:tr>
    </w:tbl>
    <w:p w:rsidR="006A19DC" w:rsidRPr="00280CB6" w:rsidRDefault="006A19DC" w:rsidP="00132526">
      <w:pPr>
        <w:spacing w:after="0" w:line="240" w:lineRule="auto"/>
        <w:rPr>
          <w:rFonts w:ascii="Times New Roman" w:hAnsi="Times New Roman" w:cs="Times New Roman"/>
          <w:color w:val="000000" w:themeColor="text1"/>
          <w:sz w:val="24"/>
          <w:szCs w:val="24"/>
          <w:lang w:eastAsia="lv-LV"/>
        </w:rPr>
      </w:pPr>
      <w:bookmarkStart w:id="4" w:name="Pielikums2"/>
    </w:p>
    <w:p w:rsidR="00D211FC" w:rsidRPr="00C16F5A" w:rsidRDefault="00D211FC"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280CB6" w:rsidRDefault="00167B97"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2</w:t>
      </w:r>
      <w:bookmarkEnd w:id="4"/>
      <w:r w:rsidRPr="00280CB6">
        <w:rPr>
          <w:rFonts w:ascii="Times New Roman" w:hAnsi="Times New Roman" w:cs="Times New Roman"/>
          <w:color w:val="000000" w:themeColor="text1"/>
          <w:sz w:val="24"/>
          <w:szCs w:val="24"/>
          <w:lang w:eastAsia="lv-LV"/>
        </w:rPr>
        <w:t xml:space="preserve">.pielikums </w:t>
      </w:r>
    </w:p>
    <w:p w:rsidR="00280CB6" w:rsidRPr="00280CB6" w:rsidRDefault="00167B97"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Daugavpils pils</w:t>
      </w:r>
      <w:r w:rsidR="00132526" w:rsidRPr="00280CB6">
        <w:rPr>
          <w:rFonts w:ascii="Times New Roman" w:hAnsi="Times New Roman" w:cs="Times New Roman"/>
          <w:color w:val="000000" w:themeColor="text1"/>
          <w:sz w:val="24"/>
          <w:szCs w:val="24"/>
          <w:lang w:eastAsia="lv-LV"/>
        </w:rPr>
        <w:t xml:space="preserve">ētas domes 2017.gada </w:t>
      </w:r>
      <w:r w:rsidR="00280CB6" w:rsidRPr="00280CB6">
        <w:rPr>
          <w:rFonts w:ascii="Times New Roman" w:hAnsi="Times New Roman" w:cs="Times New Roman"/>
          <w:color w:val="000000" w:themeColor="text1"/>
          <w:sz w:val="24"/>
          <w:szCs w:val="24"/>
          <w:lang w:eastAsia="lv-LV"/>
        </w:rPr>
        <w:t>28</w:t>
      </w:r>
      <w:r w:rsidR="00132526" w:rsidRPr="00280CB6">
        <w:rPr>
          <w:rFonts w:ascii="Times New Roman" w:hAnsi="Times New Roman" w:cs="Times New Roman"/>
          <w:color w:val="000000" w:themeColor="text1"/>
          <w:sz w:val="24"/>
          <w:szCs w:val="24"/>
          <w:lang w:eastAsia="lv-LV"/>
        </w:rPr>
        <w:t>.</w:t>
      </w:r>
      <w:r w:rsidR="00280CB6" w:rsidRPr="00280CB6">
        <w:rPr>
          <w:rFonts w:ascii="Times New Roman" w:hAnsi="Times New Roman" w:cs="Times New Roman"/>
          <w:color w:val="000000" w:themeColor="text1"/>
          <w:sz w:val="24"/>
          <w:szCs w:val="24"/>
          <w:lang w:eastAsia="lv-LV"/>
        </w:rPr>
        <w:t>septembra</w:t>
      </w:r>
    </w:p>
    <w:p w:rsidR="00167B97" w:rsidRPr="00280CB6" w:rsidRDefault="00132526"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p>
    <w:p w:rsidR="00280CB6" w:rsidRPr="00280CB6" w:rsidRDefault="00167B97"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„Par kārtību, kādā tiek piešķirts finansējums no </w:t>
      </w:r>
    </w:p>
    <w:p w:rsidR="00167B97" w:rsidRPr="00280CB6" w:rsidRDefault="00D802D2"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Daugavpils pilsētas </w:t>
      </w:r>
      <w:r w:rsidR="00167B97" w:rsidRPr="00280CB6">
        <w:rPr>
          <w:rFonts w:ascii="Times New Roman" w:hAnsi="Times New Roman" w:cs="Times New Roman"/>
          <w:color w:val="000000" w:themeColor="text1"/>
          <w:sz w:val="24"/>
          <w:szCs w:val="24"/>
          <w:lang w:eastAsia="lv-LV"/>
        </w:rPr>
        <w:t>pašvaldības budžeta sporta organizācijām</w:t>
      </w:r>
      <w:r w:rsidR="00167B97" w:rsidRPr="00280CB6">
        <w:rPr>
          <w:rFonts w:ascii="Times New Roman" w:hAnsi="Times New Roman" w:cs="Times New Roman"/>
          <w:color w:val="000000" w:themeColor="text1"/>
          <w:sz w:val="24"/>
          <w:szCs w:val="24"/>
        </w:rPr>
        <w:t>”</w:t>
      </w:r>
    </w:p>
    <w:p w:rsidR="00167B97" w:rsidRPr="00280CB6" w:rsidRDefault="00167B97" w:rsidP="00167B97">
      <w:pPr>
        <w:spacing w:after="0" w:line="240" w:lineRule="auto"/>
        <w:rPr>
          <w:rFonts w:ascii="Times New Roman" w:hAnsi="Times New Roman" w:cs="Times New Roman"/>
          <w:b/>
          <w:bCs/>
          <w:color w:val="000000" w:themeColor="text1"/>
          <w:sz w:val="24"/>
          <w:szCs w:val="24"/>
          <w:lang w:eastAsia="lv-LV"/>
        </w:rPr>
      </w:pPr>
    </w:p>
    <w:p w:rsidR="00167B97" w:rsidRPr="00280CB6"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280CB6">
        <w:rPr>
          <w:rFonts w:ascii="Times New Roman" w:hAnsi="Times New Roman" w:cs="Times New Roman"/>
          <w:b/>
          <w:bCs/>
          <w:color w:val="000000" w:themeColor="text1"/>
          <w:sz w:val="24"/>
          <w:szCs w:val="24"/>
          <w:lang w:eastAsia="lv-LV"/>
        </w:rPr>
        <w:t>Finanšu līdzekļu izlietojuma tāme</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110"/>
        <w:gridCol w:w="2127"/>
        <w:gridCol w:w="1417"/>
        <w:gridCol w:w="1624"/>
      </w:tblGrid>
      <w:tr w:rsidR="00C16F5A" w:rsidRPr="00280CB6" w:rsidTr="00CE7277">
        <w:trPr>
          <w:trHeight w:val="1118"/>
        </w:trPr>
        <w:tc>
          <w:tcPr>
            <w:tcW w:w="532" w:type="dxa"/>
          </w:tcPr>
          <w:p w:rsidR="00132526" w:rsidRPr="00280CB6" w:rsidRDefault="00132526" w:rsidP="00CE7277">
            <w:pPr>
              <w:spacing w:after="0" w:line="240" w:lineRule="auto"/>
              <w:jc w:val="center"/>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Nr.</w:t>
            </w:r>
          </w:p>
        </w:tc>
        <w:tc>
          <w:tcPr>
            <w:tcW w:w="4110" w:type="dxa"/>
          </w:tcPr>
          <w:p w:rsidR="00132526" w:rsidRPr="00280CB6" w:rsidRDefault="00132526" w:rsidP="00CE7277">
            <w:pPr>
              <w:spacing w:before="240" w:after="60" w:line="240" w:lineRule="auto"/>
              <w:outlineLvl w:val="5"/>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Izdevumu pozīcija</w:t>
            </w:r>
          </w:p>
          <w:p w:rsidR="00132526" w:rsidRPr="00280CB6" w:rsidRDefault="00132526" w:rsidP="00CE7277">
            <w:pPr>
              <w:spacing w:after="0" w:line="240" w:lineRule="auto"/>
              <w:rPr>
                <w:rFonts w:ascii="Times New Roman" w:hAnsi="Times New Roman" w:cs="Times New Roman"/>
                <w:color w:val="000000" w:themeColor="text1"/>
                <w:sz w:val="24"/>
                <w:szCs w:val="24"/>
                <w:lang w:eastAsia="lv-LV"/>
              </w:rPr>
            </w:pPr>
          </w:p>
        </w:tc>
        <w:tc>
          <w:tcPr>
            <w:tcW w:w="2127" w:type="dxa"/>
          </w:tcPr>
          <w:p w:rsidR="00132526" w:rsidRPr="00280CB6" w:rsidRDefault="00132526" w:rsidP="00CE7277">
            <w:pPr>
              <w:spacing w:after="0" w:line="240" w:lineRule="auto"/>
              <w:jc w:val="center"/>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Aprēķins </w:t>
            </w:r>
          </w:p>
        </w:tc>
        <w:tc>
          <w:tcPr>
            <w:tcW w:w="1417" w:type="dxa"/>
          </w:tcPr>
          <w:p w:rsidR="00132526" w:rsidRPr="00280CB6" w:rsidRDefault="00132526" w:rsidP="00280CB6">
            <w:pPr>
              <w:spacing w:after="0" w:line="240" w:lineRule="auto"/>
              <w:jc w:val="center"/>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Pašvaldības finansējums (</w:t>
            </w:r>
            <w:r w:rsidRPr="00280CB6">
              <w:rPr>
                <w:rFonts w:ascii="Times New Roman" w:hAnsi="Times New Roman" w:cs="Times New Roman"/>
                <w:i/>
                <w:iCs/>
                <w:color w:val="000000" w:themeColor="text1"/>
                <w:sz w:val="24"/>
                <w:szCs w:val="24"/>
                <w:lang w:eastAsia="lv-LV"/>
              </w:rPr>
              <w:t>e</w:t>
            </w:r>
            <w:r w:rsidR="00280CB6" w:rsidRPr="00280CB6">
              <w:rPr>
                <w:rFonts w:ascii="Times New Roman" w:hAnsi="Times New Roman" w:cs="Times New Roman"/>
                <w:i/>
                <w:iCs/>
                <w:color w:val="000000" w:themeColor="text1"/>
                <w:sz w:val="24"/>
                <w:szCs w:val="24"/>
                <w:lang w:eastAsia="lv-LV"/>
              </w:rPr>
              <w:t>i</w:t>
            </w:r>
            <w:r w:rsidRPr="00280CB6">
              <w:rPr>
                <w:rFonts w:ascii="Times New Roman" w:hAnsi="Times New Roman" w:cs="Times New Roman"/>
                <w:i/>
                <w:iCs/>
                <w:color w:val="000000" w:themeColor="text1"/>
                <w:sz w:val="24"/>
                <w:szCs w:val="24"/>
                <w:lang w:eastAsia="lv-LV"/>
              </w:rPr>
              <w:t>ro</w:t>
            </w:r>
            <w:r w:rsidRPr="00280CB6">
              <w:rPr>
                <w:rFonts w:ascii="Times New Roman" w:hAnsi="Times New Roman" w:cs="Times New Roman"/>
                <w:color w:val="000000" w:themeColor="text1"/>
                <w:sz w:val="24"/>
                <w:szCs w:val="24"/>
                <w:lang w:eastAsia="lv-LV"/>
              </w:rPr>
              <w:t xml:space="preserve">) </w:t>
            </w:r>
          </w:p>
        </w:tc>
        <w:tc>
          <w:tcPr>
            <w:tcW w:w="1624" w:type="dxa"/>
          </w:tcPr>
          <w:p w:rsidR="00132526" w:rsidRPr="00280CB6" w:rsidRDefault="00132526" w:rsidP="00CE7277">
            <w:pPr>
              <w:spacing w:after="0" w:line="240" w:lineRule="auto"/>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Sporta organizācijas finansējums  (</w:t>
            </w:r>
            <w:r w:rsidRPr="00280CB6">
              <w:rPr>
                <w:rFonts w:ascii="Times New Roman" w:hAnsi="Times New Roman" w:cs="Times New Roman"/>
                <w:i/>
                <w:iCs/>
                <w:color w:val="000000" w:themeColor="text1"/>
                <w:sz w:val="24"/>
                <w:szCs w:val="24"/>
                <w:lang w:eastAsia="lv-LV"/>
              </w:rPr>
              <w:t>e</w:t>
            </w:r>
            <w:r w:rsidR="00280CB6" w:rsidRPr="00280CB6">
              <w:rPr>
                <w:rFonts w:ascii="Times New Roman" w:hAnsi="Times New Roman" w:cs="Times New Roman"/>
                <w:i/>
                <w:iCs/>
                <w:color w:val="000000" w:themeColor="text1"/>
                <w:sz w:val="24"/>
                <w:szCs w:val="24"/>
                <w:lang w:eastAsia="lv-LV"/>
              </w:rPr>
              <w:t>i</w:t>
            </w:r>
            <w:r w:rsidRPr="00280CB6">
              <w:rPr>
                <w:rFonts w:ascii="Times New Roman" w:hAnsi="Times New Roman" w:cs="Times New Roman"/>
                <w:i/>
                <w:iCs/>
                <w:color w:val="000000" w:themeColor="text1"/>
                <w:sz w:val="24"/>
                <w:szCs w:val="24"/>
                <w:lang w:eastAsia="lv-LV"/>
              </w:rPr>
              <w:t>ro</w:t>
            </w:r>
            <w:r w:rsidRPr="00280CB6">
              <w:rPr>
                <w:rFonts w:ascii="Times New Roman" w:hAnsi="Times New Roman" w:cs="Times New Roman"/>
                <w:color w:val="000000" w:themeColor="text1"/>
                <w:sz w:val="24"/>
                <w:szCs w:val="24"/>
                <w:lang w:eastAsia="lv-LV"/>
              </w:rPr>
              <w:t>)</w:t>
            </w:r>
          </w:p>
          <w:p w:rsidR="00132526" w:rsidRPr="00280CB6" w:rsidRDefault="00132526" w:rsidP="00CE7277">
            <w:pPr>
              <w:spacing w:before="240" w:after="60" w:line="240" w:lineRule="auto"/>
              <w:outlineLvl w:val="4"/>
              <w:rPr>
                <w:rFonts w:ascii="Times New Roman" w:hAnsi="Times New Roman" w:cs="Times New Roman"/>
                <w:color w:val="000000" w:themeColor="text1"/>
                <w:sz w:val="24"/>
                <w:szCs w:val="24"/>
                <w:lang w:eastAsia="lv-LV"/>
              </w:rPr>
            </w:pPr>
          </w:p>
        </w:tc>
      </w:tr>
      <w:tr w:rsidR="00C16F5A" w:rsidRPr="00280CB6" w:rsidTr="00CE7277">
        <w:trPr>
          <w:trHeight w:val="495"/>
        </w:trPr>
        <w:tc>
          <w:tcPr>
            <w:tcW w:w="532" w:type="dxa"/>
          </w:tcPr>
          <w:p w:rsidR="00132526" w:rsidRPr="00280CB6" w:rsidRDefault="00132526" w:rsidP="00CE7277">
            <w:pPr>
              <w:spacing w:after="0" w:line="240" w:lineRule="auto"/>
              <w:rPr>
                <w:rFonts w:ascii="Times New Roman" w:hAnsi="Times New Roman" w:cs="Times New Roman"/>
                <w:iCs/>
                <w:color w:val="000000" w:themeColor="text1"/>
                <w:sz w:val="24"/>
                <w:szCs w:val="24"/>
                <w:lang w:eastAsia="lv-LV"/>
              </w:rPr>
            </w:pPr>
            <w:r w:rsidRPr="00280CB6">
              <w:rPr>
                <w:rFonts w:ascii="Times New Roman" w:hAnsi="Times New Roman" w:cs="Times New Roman"/>
                <w:iCs/>
                <w:color w:val="000000" w:themeColor="text1"/>
                <w:sz w:val="24"/>
                <w:szCs w:val="24"/>
                <w:lang w:eastAsia="lv-LV"/>
              </w:rPr>
              <w:t>1.</w:t>
            </w:r>
          </w:p>
          <w:p w:rsidR="00132526" w:rsidRPr="00280CB6" w:rsidRDefault="00132526" w:rsidP="00CE7277">
            <w:pPr>
              <w:spacing w:after="0" w:line="240" w:lineRule="auto"/>
              <w:rPr>
                <w:rFonts w:ascii="Times New Roman" w:hAnsi="Times New Roman" w:cs="Times New Roman"/>
                <w:iCs/>
                <w:color w:val="000000" w:themeColor="text1"/>
                <w:sz w:val="24"/>
                <w:szCs w:val="24"/>
                <w:lang w:eastAsia="lv-LV"/>
              </w:rPr>
            </w:pPr>
          </w:p>
        </w:tc>
        <w:tc>
          <w:tcPr>
            <w:tcW w:w="4110" w:type="dxa"/>
          </w:tcPr>
          <w:p w:rsidR="00132526" w:rsidRPr="00280CB6" w:rsidRDefault="00132526" w:rsidP="00CE7277">
            <w:pPr>
              <w:spacing w:after="0"/>
              <w:rPr>
                <w:rFonts w:ascii="Times New Roman" w:hAnsi="Times New Roman" w:cs="Times New Roman"/>
                <w:b/>
                <w:color w:val="000000" w:themeColor="text1"/>
                <w:sz w:val="24"/>
                <w:szCs w:val="24"/>
              </w:rPr>
            </w:pPr>
            <w:r w:rsidRPr="00280CB6">
              <w:rPr>
                <w:rFonts w:ascii="Times New Roman" w:hAnsi="Times New Roman" w:cs="Times New Roman"/>
                <w:b/>
                <w:color w:val="000000" w:themeColor="text1"/>
                <w:sz w:val="24"/>
                <w:szCs w:val="24"/>
              </w:rPr>
              <w:t>Komandējumu izdevumi:</w:t>
            </w:r>
          </w:p>
          <w:p w:rsidR="00132526" w:rsidRPr="00280CB6" w:rsidRDefault="00132526" w:rsidP="00CE7277">
            <w:pPr>
              <w:spacing w:after="0"/>
              <w:rPr>
                <w:rFonts w:ascii="Times New Roman" w:hAnsi="Times New Roman" w:cs="Times New Roman"/>
                <w:color w:val="000000" w:themeColor="text1"/>
                <w:sz w:val="24"/>
                <w:szCs w:val="24"/>
              </w:rPr>
            </w:pP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C16F5A" w:rsidRPr="00280CB6" w:rsidTr="00CE7277">
        <w:trPr>
          <w:trHeight w:val="3660"/>
        </w:trPr>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Cs/>
                <w:color w:val="000000" w:themeColor="text1"/>
                <w:sz w:val="24"/>
                <w:szCs w:val="24"/>
                <w:lang w:eastAsia="lv-LV"/>
              </w:rPr>
            </w:pPr>
            <w:r w:rsidRPr="00280CB6">
              <w:rPr>
                <w:rFonts w:ascii="Times New Roman" w:hAnsi="Times New Roman" w:cs="Times New Roman"/>
                <w:iCs/>
                <w:color w:val="000000" w:themeColor="text1"/>
                <w:sz w:val="24"/>
                <w:szCs w:val="24"/>
                <w:lang w:eastAsia="lv-LV"/>
              </w:rPr>
              <w:t>2.</w:t>
            </w: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Pr>
          <w:p w:rsidR="00132526" w:rsidRPr="00280CB6" w:rsidRDefault="00132526" w:rsidP="00CE7277">
            <w:pPr>
              <w:spacing w:after="0"/>
              <w:rPr>
                <w:rFonts w:ascii="Times New Roman" w:hAnsi="Times New Roman" w:cs="Times New Roman"/>
                <w:b/>
                <w:color w:val="000000" w:themeColor="text1"/>
                <w:sz w:val="24"/>
                <w:szCs w:val="24"/>
              </w:rPr>
            </w:pPr>
            <w:r w:rsidRPr="00280CB6">
              <w:rPr>
                <w:rFonts w:ascii="Times New Roman" w:hAnsi="Times New Roman" w:cs="Times New Roman"/>
                <w:b/>
                <w:color w:val="000000" w:themeColor="text1"/>
                <w:sz w:val="24"/>
                <w:szCs w:val="24"/>
              </w:rPr>
              <w:t>Treniņprocesa nodrošināšana:</w:t>
            </w:r>
          </w:p>
          <w:p w:rsidR="00132526" w:rsidRPr="00280CB6" w:rsidRDefault="00132526" w:rsidP="00CE7277">
            <w:pPr>
              <w:spacing w:after="0"/>
              <w:rPr>
                <w:rFonts w:ascii="Times New Roman" w:hAnsi="Times New Roman" w:cs="Times New Roman"/>
                <w:color w:val="000000" w:themeColor="text1"/>
                <w:sz w:val="24"/>
                <w:szCs w:val="24"/>
              </w:rPr>
            </w:pP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tcBorders>
              <w:bottom w:val="single" w:sz="4" w:space="0" w:color="auto"/>
            </w:tcBorders>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C16F5A" w:rsidRPr="00280CB6" w:rsidTr="00CE7277">
        <w:trPr>
          <w:trHeight w:val="885"/>
        </w:trPr>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r w:rsidRPr="00280CB6">
              <w:rPr>
                <w:rFonts w:ascii="Times New Roman" w:hAnsi="Times New Roman" w:cs="Times New Roman"/>
                <w:i/>
                <w:iCs/>
                <w:color w:val="000000" w:themeColor="text1"/>
                <w:sz w:val="24"/>
                <w:szCs w:val="24"/>
                <w:lang w:eastAsia="lv-LV"/>
              </w:rPr>
              <w:t>3.</w:t>
            </w: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Pr>
          <w:p w:rsidR="00132526" w:rsidRPr="00280CB6" w:rsidRDefault="00132526" w:rsidP="00132526">
            <w:pPr>
              <w:spacing w:after="0" w:line="240" w:lineRule="auto"/>
              <w:rPr>
                <w:rFonts w:ascii="Times New Roman" w:hAnsi="Times New Roman" w:cs="Times New Roman"/>
                <w:iCs/>
                <w:color w:val="000000" w:themeColor="text1"/>
                <w:sz w:val="24"/>
                <w:szCs w:val="24"/>
                <w:lang w:eastAsia="lv-LV"/>
              </w:rPr>
            </w:pPr>
            <w:r w:rsidRPr="00280CB6">
              <w:rPr>
                <w:rFonts w:ascii="Times New Roman" w:hAnsi="Times New Roman" w:cs="Times New Roman"/>
                <w:iCs/>
                <w:color w:val="000000" w:themeColor="text1"/>
                <w:sz w:val="24"/>
                <w:szCs w:val="24"/>
                <w:lang w:eastAsia="lv-LV"/>
              </w:rPr>
              <w:t>Citi izdevumi</w:t>
            </w: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shd w:val="clear" w:color="auto" w:fill="000000"/>
          </w:tcPr>
          <w:p w:rsidR="00132526" w:rsidRPr="00280CB6" w:rsidRDefault="00132526" w:rsidP="00CE7277">
            <w:pPr>
              <w:rPr>
                <w:rFonts w:ascii="Times New Roman" w:hAnsi="Times New Roman" w:cs="Times New Roman"/>
                <w:color w:val="000000" w:themeColor="text1"/>
                <w:sz w:val="24"/>
                <w:szCs w:val="24"/>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C16F5A" w:rsidRPr="00280CB6" w:rsidTr="00CE7277">
        <w:trPr>
          <w:trHeight w:val="481"/>
        </w:trPr>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Pr>
          <w:p w:rsidR="00132526" w:rsidRPr="00280CB6" w:rsidRDefault="00132526" w:rsidP="00280CB6">
            <w:pPr>
              <w:spacing w:after="0" w:line="240" w:lineRule="auto"/>
              <w:rPr>
                <w:rFonts w:ascii="Times New Roman" w:hAnsi="Times New Roman" w:cs="Times New Roman"/>
                <w:b/>
                <w:iCs/>
                <w:color w:val="000000" w:themeColor="text1"/>
                <w:sz w:val="24"/>
                <w:szCs w:val="24"/>
                <w:lang w:eastAsia="lv-LV"/>
              </w:rPr>
            </w:pPr>
            <w:r w:rsidRPr="00280CB6">
              <w:rPr>
                <w:rFonts w:ascii="Times New Roman" w:hAnsi="Times New Roman" w:cs="Times New Roman"/>
                <w:b/>
                <w:iCs/>
                <w:color w:val="000000" w:themeColor="text1"/>
                <w:sz w:val="24"/>
                <w:szCs w:val="24"/>
                <w:lang w:eastAsia="lv-LV"/>
              </w:rPr>
              <w:br/>
              <w:t xml:space="preserve">Izdevumi kopā </w:t>
            </w:r>
            <w:r w:rsidRPr="00280CB6">
              <w:rPr>
                <w:rFonts w:ascii="Times New Roman" w:hAnsi="Times New Roman" w:cs="Times New Roman"/>
                <w:b/>
                <w:i/>
                <w:iCs/>
                <w:color w:val="000000" w:themeColor="text1"/>
                <w:sz w:val="24"/>
                <w:szCs w:val="24"/>
                <w:lang w:eastAsia="lv-LV"/>
              </w:rPr>
              <w:t>(e</w:t>
            </w:r>
            <w:r w:rsidR="00280CB6" w:rsidRPr="00280CB6">
              <w:rPr>
                <w:rFonts w:ascii="Times New Roman" w:hAnsi="Times New Roman" w:cs="Times New Roman"/>
                <w:b/>
                <w:i/>
                <w:iCs/>
                <w:color w:val="000000" w:themeColor="text1"/>
                <w:sz w:val="24"/>
                <w:szCs w:val="24"/>
                <w:lang w:eastAsia="lv-LV"/>
              </w:rPr>
              <w:t>i</w:t>
            </w:r>
            <w:r w:rsidRPr="00280CB6">
              <w:rPr>
                <w:rFonts w:ascii="Times New Roman" w:hAnsi="Times New Roman" w:cs="Times New Roman"/>
                <w:b/>
                <w:i/>
                <w:iCs/>
                <w:color w:val="000000" w:themeColor="text1"/>
                <w:sz w:val="24"/>
                <w:szCs w:val="24"/>
                <w:lang w:eastAsia="lv-LV"/>
              </w:rPr>
              <w:t>ro):</w:t>
            </w: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132526" w:rsidRPr="00280CB6" w:rsidTr="00CE7277">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Borders>
              <w:bottom w:val="single" w:sz="4" w:space="0" w:color="auto"/>
            </w:tcBorders>
          </w:tcPr>
          <w:p w:rsidR="00132526" w:rsidRPr="00280CB6" w:rsidRDefault="00132526" w:rsidP="00CE7277">
            <w:pPr>
              <w:spacing w:after="0" w:line="240" w:lineRule="auto"/>
              <w:rPr>
                <w:rFonts w:ascii="Times New Roman" w:hAnsi="Times New Roman" w:cs="Times New Roman"/>
                <w:b/>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b/>
                <w:iCs/>
                <w:color w:val="000000" w:themeColor="text1"/>
                <w:sz w:val="24"/>
                <w:szCs w:val="24"/>
                <w:lang w:eastAsia="lv-LV"/>
              </w:rPr>
            </w:pPr>
            <w:r w:rsidRPr="00280CB6">
              <w:rPr>
                <w:rFonts w:ascii="Times New Roman" w:hAnsi="Times New Roman" w:cs="Times New Roman"/>
                <w:b/>
                <w:iCs/>
                <w:color w:val="000000" w:themeColor="text1"/>
                <w:sz w:val="24"/>
                <w:szCs w:val="24"/>
                <w:lang w:eastAsia="lv-LV"/>
              </w:rPr>
              <w:t>Izdevumi kopā (%):</w:t>
            </w: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41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bl>
    <w:p w:rsidR="002F46A7" w:rsidRPr="00280CB6" w:rsidRDefault="002F46A7" w:rsidP="00167B97">
      <w:pPr>
        <w:spacing w:after="0" w:line="240" w:lineRule="auto"/>
        <w:jc w:val="both"/>
        <w:rPr>
          <w:rFonts w:ascii="Times New Roman" w:hAnsi="Times New Roman" w:cs="Times New Roman"/>
          <w:i/>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i/>
          <w:color w:val="000000" w:themeColor="text1"/>
          <w:sz w:val="24"/>
          <w:szCs w:val="24"/>
          <w:lang w:eastAsia="lv-LV"/>
        </w:rPr>
      </w:pPr>
      <w:r w:rsidRPr="00280CB6">
        <w:rPr>
          <w:rFonts w:ascii="Times New Roman" w:hAnsi="Times New Roman" w:cs="Times New Roman"/>
          <w:i/>
          <w:color w:val="000000" w:themeColor="text1"/>
          <w:sz w:val="24"/>
          <w:szCs w:val="24"/>
          <w:lang w:eastAsia="lv-LV"/>
        </w:rPr>
        <w:t xml:space="preserve">Sagatavots </w:t>
      </w:r>
      <w:r w:rsidR="00D211FC" w:rsidRPr="00280CB6">
        <w:rPr>
          <w:rFonts w:ascii="Times New Roman" w:hAnsi="Times New Roman" w:cs="Times New Roman"/>
          <w:i/>
          <w:color w:val="000000" w:themeColor="text1"/>
          <w:sz w:val="24"/>
          <w:szCs w:val="24"/>
          <w:lang w:eastAsia="lv-LV"/>
        </w:rPr>
        <w:t xml:space="preserve">      </w:t>
      </w:r>
      <w:r w:rsidRPr="00280CB6">
        <w:rPr>
          <w:rFonts w:ascii="Times New Roman" w:hAnsi="Times New Roman" w:cs="Times New Roman"/>
          <w:i/>
          <w:color w:val="000000" w:themeColor="text1"/>
          <w:sz w:val="24"/>
          <w:szCs w:val="24"/>
          <w:lang w:eastAsia="lv-LV"/>
        </w:rPr>
        <w:t>___________________________</w:t>
      </w: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ab/>
      </w:r>
      <w:r w:rsidRPr="00280CB6">
        <w:rPr>
          <w:rFonts w:ascii="Times New Roman" w:hAnsi="Times New Roman" w:cs="Times New Roman"/>
          <w:color w:val="000000" w:themeColor="text1"/>
          <w:sz w:val="24"/>
          <w:szCs w:val="24"/>
          <w:lang w:eastAsia="lv-LV"/>
        </w:rPr>
        <w:tab/>
      </w:r>
      <w:r w:rsidRPr="00280CB6">
        <w:rPr>
          <w:rFonts w:ascii="Times New Roman" w:hAnsi="Times New Roman" w:cs="Times New Roman"/>
          <w:color w:val="000000" w:themeColor="text1"/>
          <w:sz w:val="24"/>
          <w:szCs w:val="24"/>
          <w:lang w:eastAsia="lv-LV"/>
        </w:rPr>
        <w:tab/>
      </w:r>
      <w:r w:rsidRPr="00280CB6">
        <w:rPr>
          <w:rFonts w:ascii="Times New Roman" w:hAnsi="Times New Roman" w:cs="Times New Roman"/>
          <w:color w:val="000000" w:themeColor="text1"/>
          <w:sz w:val="24"/>
          <w:szCs w:val="24"/>
          <w:lang w:eastAsia="lv-LV"/>
        </w:rPr>
        <w:tab/>
        <w:t>(datums)</w:t>
      </w: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Sagatavoja</w:t>
      </w:r>
      <w:r w:rsidR="00D211FC" w:rsidRPr="00280CB6">
        <w:rPr>
          <w:rFonts w:ascii="Times New Roman" w:hAnsi="Times New Roman" w:cs="Times New Roman"/>
          <w:color w:val="000000" w:themeColor="text1"/>
          <w:sz w:val="24"/>
          <w:szCs w:val="24"/>
          <w:lang w:eastAsia="lv-LV"/>
        </w:rPr>
        <w:t xml:space="preserve">       </w:t>
      </w:r>
      <w:r w:rsidRPr="00280CB6">
        <w:rPr>
          <w:rFonts w:ascii="Times New Roman" w:hAnsi="Times New Roman" w:cs="Times New Roman"/>
          <w:color w:val="000000" w:themeColor="text1"/>
          <w:sz w:val="24"/>
          <w:szCs w:val="24"/>
          <w:lang w:eastAsia="lv-LV"/>
        </w:rPr>
        <w:t xml:space="preserve"> _______________________</w:t>
      </w:r>
      <w:r w:rsidRPr="00280CB6">
        <w:rPr>
          <w:rFonts w:ascii="Times New Roman" w:hAnsi="Times New Roman" w:cs="Times New Roman"/>
          <w:color w:val="000000" w:themeColor="text1"/>
          <w:sz w:val="24"/>
          <w:szCs w:val="24"/>
          <w:lang w:eastAsia="lv-LV"/>
        </w:rPr>
        <w:tab/>
      </w:r>
      <w:r w:rsidR="00D211FC" w:rsidRPr="00280CB6">
        <w:rPr>
          <w:rFonts w:ascii="Times New Roman" w:hAnsi="Times New Roman" w:cs="Times New Roman"/>
          <w:color w:val="000000" w:themeColor="text1"/>
          <w:sz w:val="24"/>
          <w:szCs w:val="24"/>
          <w:lang w:eastAsia="lv-LV"/>
        </w:rPr>
        <w:t xml:space="preserve">        </w:t>
      </w:r>
      <w:r w:rsidRPr="00280CB6">
        <w:rPr>
          <w:rFonts w:ascii="Times New Roman" w:hAnsi="Times New Roman" w:cs="Times New Roman"/>
          <w:color w:val="000000" w:themeColor="text1"/>
          <w:sz w:val="24"/>
          <w:szCs w:val="24"/>
          <w:lang w:eastAsia="lv-LV"/>
        </w:rPr>
        <w:t>__________________________</w:t>
      </w:r>
    </w:p>
    <w:p w:rsidR="00167B97" w:rsidRPr="00280CB6" w:rsidRDefault="00167B97" w:rsidP="00167B97">
      <w:pPr>
        <w:spacing w:after="0" w:line="240" w:lineRule="auto"/>
        <w:ind w:left="2160" w:firstLine="720"/>
        <w:jc w:val="both"/>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(paraksts)</w:t>
      </w:r>
      <w:r w:rsidRPr="00280CB6">
        <w:rPr>
          <w:rFonts w:ascii="Times New Roman" w:hAnsi="Times New Roman" w:cs="Times New Roman"/>
          <w:color w:val="000000" w:themeColor="text1"/>
          <w:sz w:val="24"/>
          <w:szCs w:val="24"/>
          <w:lang w:eastAsia="lv-LV"/>
        </w:rPr>
        <w:tab/>
        <w:t xml:space="preserve"> </w:t>
      </w:r>
      <w:r w:rsidR="00D211FC" w:rsidRPr="00280CB6">
        <w:rPr>
          <w:rFonts w:ascii="Times New Roman" w:hAnsi="Times New Roman" w:cs="Times New Roman"/>
          <w:color w:val="000000" w:themeColor="text1"/>
          <w:sz w:val="24"/>
          <w:szCs w:val="24"/>
          <w:lang w:eastAsia="lv-LV"/>
        </w:rPr>
        <w:t xml:space="preserve">          </w:t>
      </w:r>
      <w:r w:rsidRPr="00280CB6">
        <w:rPr>
          <w:rFonts w:ascii="Times New Roman" w:hAnsi="Times New Roman" w:cs="Times New Roman"/>
          <w:color w:val="000000" w:themeColor="text1"/>
          <w:sz w:val="24"/>
          <w:szCs w:val="24"/>
          <w:lang w:eastAsia="lv-LV"/>
        </w:rPr>
        <w:t xml:space="preserve">    (paraksta atšifrējums)</w:t>
      </w: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D211FC" w:rsidP="00167B97">
      <w:pPr>
        <w:spacing w:after="0" w:line="240" w:lineRule="auto"/>
        <w:jc w:val="right"/>
        <w:rPr>
          <w:rFonts w:ascii="Times New Roman" w:hAnsi="Times New Roman" w:cs="Times New Roman"/>
          <w:b/>
          <w:bCs/>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Z.v.</w:t>
      </w:r>
      <w:r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 xml:space="preserve">________________________       </w:t>
      </w:r>
      <w:r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 xml:space="preserve">    _________________________</w:t>
      </w:r>
      <w:r w:rsidRPr="00280CB6">
        <w:rPr>
          <w:rFonts w:ascii="Times New Roman" w:hAnsi="Times New Roman" w:cs="Times New Roman"/>
          <w:color w:val="000000" w:themeColor="text1"/>
          <w:sz w:val="24"/>
          <w:szCs w:val="24"/>
          <w:lang w:eastAsia="lv-LV"/>
        </w:rPr>
        <w:tab/>
      </w:r>
      <w:r w:rsidR="00167B97" w:rsidRPr="00280CB6">
        <w:rPr>
          <w:rFonts w:ascii="Times New Roman" w:hAnsi="Times New Roman" w:cs="Times New Roman"/>
          <w:color w:val="000000" w:themeColor="text1"/>
          <w:sz w:val="24"/>
          <w:szCs w:val="24"/>
          <w:lang w:eastAsia="lv-LV"/>
        </w:rPr>
        <w:t>( vadītāja paraksts)</w:t>
      </w:r>
      <w:r w:rsidR="00167B97" w:rsidRPr="00280CB6">
        <w:rPr>
          <w:rFonts w:ascii="Times New Roman" w:hAnsi="Times New Roman" w:cs="Times New Roman"/>
          <w:color w:val="000000" w:themeColor="text1"/>
          <w:sz w:val="24"/>
          <w:szCs w:val="24"/>
          <w:lang w:eastAsia="lv-LV"/>
        </w:rPr>
        <w:tab/>
      </w:r>
      <w:r w:rsidR="00167B97" w:rsidRPr="00280CB6">
        <w:rPr>
          <w:rFonts w:ascii="Times New Roman" w:hAnsi="Times New Roman" w:cs="Times New Roman"/>
          <w:color w:val="000000" w:themeColor="text1"/>
          <w:sz w:val="24"/>
          <w:szCs w:val="24"/>
          <w:lang w:eastAsia="lv-LV"/>
        </w:rPr>
        <w:tab/>
        <w:t xml:space="preserve">    </w:t>
      </w:r>
      <w:r w:rsidR="002C4799"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 xml:space="preserve">     (paraksta atšifrējums)</w:t>
      </w:r>
    </w:p>
    <w:p w:rsidR="00167B97" w:rsidRPr="00064803" w:rsidRDefault="00167B97" w:rsidP="00064803">
      <w:pPr>
        <w:spacing w:after="0" w:line="240" w:lineRule="auto"/>
        <w:ind w:firstLine="2977"/>
        <w:rPr>
          <w:rFonts w:ascii="Times New Roman" w:hAnsi="Times New Roman" w:cs="Times New Roman"/>
          <w:color w:val="000000" w:themeColor="text1"/>
          <w:sz w:val="24"/>
          <w:szCs w:val="24"/>
          <w:lang w:eastAsia="lv-LV"/>
        </w:rPr>
      </w:pPr>
      <w:bookmarkStart w:id="5" w:name="Pielikums3"/>
      <w:r w:rsidRPr="00064803">
        <w:rPr>
          <w:rFonts w:ascii="Times New Roman" w:hAnsi="Times New Roman" w:cs="Times New Roman"/>
          <w:color w:val="000000" w:themeColor="text1"/>
          <w:sz w:val="24"/>
          <w:szCs w:val="24"/>
          <w:lang w:eastAsia="lv-LV"/>
        </w:rPr>
        <w:t>3</w:t>
      </w:r>
      <w:bookmarkEnd w:id="5"/>
      <w:r w:rsidRPr="00064803">
        <w:rPr>
          <w:rFonts w:ascii="Times New Roman" w:hAnsi="Times New Roman" w:cs="Times New Roman"/>
          <w:color w:val="000000" w:themeColor="text1"/>
          <w:sz w:val="24"/>
          <w:szCs w:val="24"/>
          <w:lang w:eastAsia="lv-LV"/>
        </w:rPr>
        <w:t xml:space="preserve">.pielikums </w:t>
      </w:r>
    </w:p>
    <w:p w:rsidR="00064803" w:rsidRPr="00064803" w:rsidRDefault="00132526"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Daugavpils pilsētas domes 2017</w:t>
      </w:r>
      <w:r w:rsidR="00167B97" w:rsidRPr="00064803">
        <w:rPr>
          <w:rFonts w:ascii="Times New Roman" w:hAnsi="Times New Roman" w:cs="Times New Roman"/>
          <w:color w:val="000000" w:themeColor="text1"/>
          <w:sz w:val="24"/>
          <w:szCs w:val="24"/>
          <w:lang w:eastAsia="lv-LV"/>
        </w:rPr>
        <w:t xml:space="preserve">.gada </w:t>
      </w:r>
      <w:r w:rsidR="00064803" w:rsidRPr="00064803">
        <w:rPr>
          <w:rFonts w:ascii="Times New Roman" w:hAnsi="Times New Roman" w:cs="Times New Roman"/>
          <w:color w:val="000000" w:themeColor="text1"/>
          <w:sz w:val="24"/>
          <w:szCs w:val="24"/>
          <w:lang w:eastAsia="lv-LV"/>
        </w:rPr>
        <w:t>28</w:t>
      </w:r>
      <w:r w:rsidR="00167B97" w:rsidRPr="00064803">
        <w:rPr>
          <w:rFonts w:ascii="Times New Roman" w:hAnsi="Times New Roman" w:cs="Times New Roman"/>
          <w:color w:val="000000" w:themeColor="text1"/>
          <w:sz w:val="24"/>
          <w:szCs w:val="24"/>
          <w:lang w:eastAsia="lv-LV"/>
        </w:rPr>
        <w:t>.</w:t>
      </w:r>
      <w:r w:rsidR="00064803" w:rsidRPr="00064803">
        <w:rPr>
          <w:rFonts w:ascii="Times New Roman" w:hAnsi="Times New Roman" w:cs="Times New Roman"/>
          <w:color w:val="000000" w:themeColor="text1"/>
          <w:sz w:val="24"/>
          <w:szCs w:val="24"/>
          <w:lang w:eastAsia="lv-LV"/>
        </w:rPr>
        <w:t>septembra</w:t>
      </w:r>
    </w:p>
    <w:p w:rsidR="00167B97" w:rsidRPr="00064803" w:rsidRDefault="00167B97"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p>
    <w:p w:rsidR="00064803" w:rsidRPr="00064803" w:rsidRDefault="00167B97"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„Par kārtību, kādā tiek piešķirts finansējums no </w:t>
      </w:r>
    </w:p>
    <w:p w:rsidR="00167B97" w:rsidRPr="00064803" w:rsidRDefault="00D802D2"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Daugavpils pilsētas </w:t>
      </w:r>
      <w:r w:rsidR="00167B97" w:rsidRPr="00064803">
        <w:rPr>
          <w:rFonts w:ascii="Times New Roman" w:hAnsi="Times New Roman" w:cs="Times New Roman"/>
          <w:color w:val="000000" w:themeColor="text1"/>
          <w:sz w:val="24"/>
          <w:szCs w:val="24"/>
          <w:lang w:eastAsia="lv-LV"/>
        </w:rPr>
        <w:t>pašvaldības budžeta sporta organizācijām</w:t>
      </w:r>
      <w:r w:rsidR="00167B97" w:rsidRPr="00064803">
        <w:rPr>
          <w:rFonts w:ascii="Times New Roman" w:hAnsi="Times New Roman" w:cs="Times New Roman"/>
          <w:color w:val="000000" w:themeColor="text1"/>
          <w:sz w:val="24"/>
          <w:szCs w:val="24"/>
        </w:rPr>
        <w:t>”</w:t>
      </w:r>
    </w:p>
    <w:p w:rsidR="00167B97" w:rsidRPr="00064803" w:rsidRDefault="00167B97" w:rsidP="00167B97">
      <w:pPr>
        <w:spacing w:after="0" w:line="240" w:lineRule="auto"/>
        <w:ind w:left="2880" w:firstLine="720"/>
        <w:jc w:val="right"/>
        <w:rPr>
          <w:rFonts w:ascii="Times New Roman" w:hAnsi="Times New Roman" w:cs="Times New Roman"/>
          <w:b/>
          <w:bCs/>
          <w:color w:val="000000" w:themeColor="text1"/>
          <w:sz w:val="24"/>
          <w:szCs w:val="24"/>
          <w:lang w:eastAsia="lv-LV"/>
        </w:rPr>
      </w:pP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t xml:space="preserve">   </w:t>
      </w:r>
      <w:r w:rsidRPr="00064803">
        <w:rPr>
          <w:rFonts w:ascii="Times New Roman" w:hAnsi="Times New Roman" w:cs="Times New Roman"/>
          <w:color w:val="000000" w:themeColor="text1"/>
          <w:sz w:val="24"/>
          <w:szCs w:val="24"/>
          <w:lang w:eastAsia="lv-LV"/>
        </w:rPr>
        <w:tab/>
      </w:r>
    </w:p>
    <w:p w:rsidR="00167B97" w:rsidRPr="00064803"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Daugavpils pilsētas Sporta organizāciju darbības uzskaites veidlapa par ________. gadu</w:t>
      </w:r>
    </w:p>
    <w:p w:rsidR="00167B97" w:rsidRPr="00064803" w:rsidRDefault="00167B97" w:rsidP="00167B97">
      <w:pPr>
        <w:spacing w:after="0" w:line="240" w:lineRule="auto"/>
        <w:rPr>
          <w:rFonts w:ascii="Times New Roman" w:hAnsi="Times New Roman" w:cs="Times New Roman"/>
          <w:b/>
          <w:bCs/>
          <w:color w:val="000000" w:themeColor="text1"/>
          <w:sz w:val="24"/>
          <w:szCs w:val="24"/>
          <w:lang w:eastAsia="lv-LV"/>
        </w:rPr>
      </w:pPr>
    </w:p>
    <w:p w:rsidR="00167B97" w:rsidRPr="00064803" w:rsidRDefault="00167B97" w:rsidP="00167B97">
      <w:pPr>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Sporta organizācijas nosaukums – _______________________________________________</w:t>
      </w:r>
    </w:p>
    <w:p w:rsidR="00167B97" w:rsidRPr="00064803" w:rsidRDefault="00167B97" w:rsidP="00167B97">
      <w:pPr>
        <w:spacing w:after="0" w:line="240" w:lineRule="auto"/>
        <w:rPr>
          <w:rFonts w:ascii="Times New Roman" w:hAnsi="Times New Roman" w:cs="Times New Roman"/>
          <w:b/>
          <w:bCs/>
          <w:color w:val="000000" w:themeColor="text1"/>
          <w:sz w:val="24"/>
          <w:szCs w:val="24"/>
          <w:lang w:eastAsia="lv-LV"/>
        </w:rPr>
      </w:pPr>
    </w:p>
    <w:tbl>
      <w:tblPr>
        <w:tblW w:w="9100" w:type="dxa"/>
        <w:tblInd w:w="2" w:type="dxa"/>
        <w:tblLayout w:type="fixed"/>
        <w:tblCellMar>
          <w:left w:w="30" w:type="dxa"/>
          <w:right w:w="30" w:type="dxa"/>
        </w:tblCellMar>
        <w:tblLook w:val="00A0" w:firstRow="1" w:lastRow="0" w:firstColumn="1" w:lastColumn="0" w:noHBand="0" w:noVBand="0"/>
      </w:tblPr>
      <w:tblGrid>
        <w:gridCol w:w="1995"/>
        <w:gridCol w:w="1010"/>
        <w:gridCol w:w="242"/>
        <w:gridCol w:w="533"/>
        <w:gridCol w:w="926"/>
        <w:gridCol w:w="709"/>
        <w:gridCol w:w="992"/>
        <w:gridCol w:w="709"/>
        <w:gridCol w:w="992"/>
        <w:gridCol w:w="992"/>
      </w:tblGrid>
      <w:tr w:rsidR="00C16F5A" w:rsidRPr="00064803" w:rsidTr="009C7C43">
        <w:trPr>
          <w:trHeight w:val="334"/>
        </w:trPr>
        <w:tc>
          <w:tcPr>
            <w:tcW w:w="1995" w:type="dxa"/>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Sporta organizācija</w:t>
            </w:r>
          </w:p>
        </w:tc>
        <w:tc>
          <w:tcPr>
            <w:tcW w:w="1785" w:type="dxa"/>
            <w:gridSpan w:val="3"/>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20" w:type="dxa"/>
            <w:gridSpan w:val="6"/>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Tai skaitā pa vecuma grupām</w:t>
            </w:r>
          </w:p>
        </w:tc>
      </w:tr>
      <w:tr w:rsidR="00C16F5A" w:rsidRPr="00064803" w:rsidTr="009C7C43">
        <w:trPr>
          <w:trHeight w:val="305"/>
        </w:trPr>
        <w:tc>
          <w:tcPr>
            <w:tcW w:w="1995" w:type="dxa"/>
            <w:tcBorders>
              <w:top w:val="nil"/>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
        </w:tc>
        <w:tc>
          <w:tcPr>
            <w:tcW w:w="1252" w:type="dxa"/>
            <w:gridSpan w:val="2"/>
            <w:tcBorders>
              <w:top w:val="nil"/>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nil"/>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163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līdz 18 gadiem</w:t>
            </w:r>
          </w:p>
        </w:tc>
        <w:tc>
          <w:tcPr>
            <w:tcW w:w="1701"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19 - 30 gadi</w:t>
            </w:r>
          </w:p>
        </w:tc>
        <w:tc>
          <w:tcPr>
            <w:tcW w:w="1984"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virs 31</w:t>
            </w:r>
          </w:p>
        </w:tc>
      </w:tr>
      <w:tr w:rsidR="00C16F5A" w:rsidRPr="00064803" w:rsidTr="009C7C43">
        <w:trPr>
          <w:trHeight w:val="305"/>
        </w:trPr>
        <w:tc>
          <w:tcPr>
            <w:tcW w:w="1995" w:type="dxa"/>
            <w:tcBorders>
              <w:top w:val="nil"/>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
        </w:tc>
        <w:tc>
          <w:tcPr>
            <w:tcW w:w="1252" w:type="dxa"/>
            <w:gridSpan w:val="2"/>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Kopā</w:t>
            </w:r>
          </w:p>
        </w:tc>
        <w:tc>
          <w:tcPr>
            <w:tcW w:w="533"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1</w:t>
            </w:r>
            <w:r w:rsidRPr="00064803">
              <w:rPr>
                <w:rFonts w:ascii="Times New Roman" w:hAnsi="Times New Roman" w:cs="Times New Roman"/>
                <w:color w:val="000000" w:themeColor="text1"/>
                <w:sz w:val="24"/>
                <w:szCs w:val="24"/>
                <w:lang w:eastAsia="lv-LV"/>
              </w:rPr>
              <w:t xml:space="preserve">. </w:t>
            </w:r>
            <w:r w:rsidRPr="00064803">
              <w:rPr>
                <w:rFonts w:ascii="Times New Roman" w:hAnsi="Times New Roman" w:cs="Times New Roman"/>
                <w:b/>
                <w:bCs/>
                <w:color w:val="000000" w:themeColor="text1"/>
                <w:sz w:val="24"/>
                <w:szCs w:val="24"/>
                <w:lang w:eastAsia="lv-LV"/>
              </w:rPr>
              <w:t xml:space="preserve">Kopējais nodarbojošos skaits organizācijā </w:t>
            </w:r>
          </w:p>
        </w:tc>
        <w:tc>
          <w:tcPr>
            <w:tcW w:w="1252"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2. Sporta speciālisti organizācijā</w:t>
            </w:r>
          </w:p>
        </w:tc>
        <w:tc>
          <w:tcPr>
            <w:tcW w:w="1785" w:type="dxa"/>
            <w:gridSpan w:val="3"/>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Kopā</w:t>
            </w:r>
          </w:p>
        </w:tc>
        <w:tc>
          <w:tcPr>
            <w:tcW w:w="1635"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Ar izglītību:</w:t>
            </w: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nil"/>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p>
        </w:tc>
        <w:tc>
          <w:tcPr>
            <w:tcW w:w="1010" w:type="dxa"/>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75" w:type="dxa"/>
            <w:gridSpan w:val="2"/>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163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augstāko sporta</w:t>
            </w:r>
          </w:p>
        </w:tc>
        <w:tc>
          <w:tcPr>
            <w:tcW w:w="1701"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citu augstāko</w:t>
            </w:r>
          </w:p>
        </w:tc>
        <w:tc>
          <w:tcPr>
            <w:tcW w:w="1984"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citu</w:t>
            </w:r>
          </w:p>
        </w:tc>
      </w:tr>
      <w:tr w:rsidR="00C16F5A" w:rsidRPr="00064803" w:rsidTr="009C7C43">
        <w:trPr>
          <w:trHeight w:val="305"/>
        </w:trPr>
        <w:tc>
          <w:tcPr>
            <w:tcW w:w="1995" w:type="dxa"/>
            <w:tcBorders>
              <w:top w:val="nil"/>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p>
        </w:tc>
        <w:tc>
          <w:tcPr>
            <w:tcW w:w="1010"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75" w:type="dxa"/>
            <w:gridSpan w:val="2"/>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t.sk.sporta organizatori</w:t>
            </w:r>
          </w:p>
        </w:tc>
        <w:tc>
          <w:tcPr>
            <w:tcW w:w="1010"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75" w:type="dxa"/>
            <w:gridSpan w:val="2"/>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t.sk. treneri </w:t>
            </w:r>
          </w:p>
        </w:tc>
        <w:tc>
          <w:tcPr>
            <w:tcW w:w="1010"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7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 xml:space="preserve">3. Dalība sporta pasākumos gadā </w:t>
            </w:r>
          </w:p>
        </w:tc>
        <w:tc>
          <w:tcPr>
            <w:tcW w:w="1785" w:type="dxa"/>
            <w:gridSpan w:val="3"/>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Kopējais skaits </w:t>
            </w:r>
          </w:p>
        </w:tc>
        <w:tc>
          <w:tcPr>
            <w:tcW w:w="163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t.sk.pašu rīkotie</w:t>
            </w:r>
          </w:p>
        </w:tc>
        <w:tc>
          <w:tcPr>
            <w:tcW w:w="1701"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t.sk.citu rīkotie</w:t>
            </w:r>
          </w:p>
        </w:tc>
        <w:tc>
          <w:tcPr>
            <w:tcW w:w="1984"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t.sk.čempionāti</w:t>
            </w:r>
          </w:p>
        </w:tc>
      </w:tr>
      <w:tr w:rsidR="00C16F5A" w:rsidRPr="00064803" w:rsidTr="009C7C43">
        <w:trPr>
          <w:trHeight w:val="305"/>
        </w:trPr>
        <w:tc>
          <w:tcPr>
            <w:tcW w:w="1995" w:type="dxa"/>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Tai skaitā</w:t>
            </w:r>
          </w:p>
        </w:tc>
        <w:tc>
          <w:tcPr>
            <w:tcW w:w="1252" w:type="dxa"/>
            <w:gridSpan w:val="2"/>
            <w:tcBorders>
              <w:top w:val="single" w:sz="6" w:space="0" w:color="auto"/>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Latvijas Rep.</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Starpt.</w:t>
            </w:r>
          </w:p>
        </w:tc>
      </w:tr>
      <w:tr w:rsidR="00C16F5A" w:rsidRPr="00064803" w:rsidTr="009C7C43">
        <w:trPr>
          <w:trHeight w:val="305"/>
        </w:trPr>
        <w:tc>
          <w:tcPr>
            <w:tcW w:w="1995" w:type="dxa"/>
            <w:tcBorders>
              <w:top w:val="nil"/>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
        </w:tc>
        <w:tc>
          <w:tcPr>
            <w:tcW w:w="1252" w:type="dxa"/>
            <w:gridSpan w:val="2"/>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706"/>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4. Treniņu vietas</w:t>
            </w:r>
          </w:p>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color w:val="000000" w:themeColor="text1"/>
                <w:sz w:val="24"/>
                <w:szCs w:val="24"/>
                <w:lang w:eastAsia="lv-LV"/>
              </w:rPr>
              <w:t>nodarbību laika grafiki</w:t>
            </w:r>
          </w:p>
        </w:tc>
        <w:tc>
          <w:tcPr>
            <w:tcW w:w="1252"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167B97"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 xml:space="preserve">5. Sportistu sasniegumi </w:t>
            </w:r>
          </w:p>
        </w:tc>
        <w:tc>
          <w:tcPr>
            <w:tcW w:w="1252"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bl>
    <w:p w:rsidR="00167B97" w:rsidRPr="00064803" w:rsidRDefault="00167B97" w:rsidP="00167B97">
      <w:pPr>
        <w:spacing w:after="0" w:line="240" w:lineRule="auto"/>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Sagatavots ___________________________</w:t>
      </w: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t>(datums)</w:t>
      </w: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Sagatavoja _______________________</w:t>
      </w:r>
      <w:r w:rsidRPr="00064803">
        <w:rPr>
          <w:rFonts w:ascii="Times New Roman" w:hAnsi="Times New Roman" w:cs="Times New Roman"/>
          <w:color w:val="000000" w:themeColor="text1"/>
          <w:sz w:val="24"/>
          <w:szCs w:val="24"/>
          <w:lang w:eastAsia="lv-LV"/>
        </w:rPr>
        <w:tab/>
        <w:t>__________________________</w:t>
      </w:r>
    </w:p>
    <w:p w:rsidR="00167B97" w:rsidRPr="00064803" w:rsidRDefault="00167B97" w:rsidP="00167B97">
      <w:pPr>
        <w:spacing w:after="0" w:line="240" w:lineRule="auto"/>
        <w:ind w:left="2160" w:firstLine="720"/>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(paraksts)</w:t>
      </w:r>
      <w:r w:rsidRPr="00064803">
        <w:rPr>
          <w:rFonts w:ascii="Times New Roman" w:hAnsi="Times New Roman" w:cs="Times New Roman"/>
          <w:color w:val="000000" w:themeColor="text1"/>
          <w:sz w:val="24"/>
          <w:szCs w:val="24"/>
          <w:lang w:eastAsia="lv-LV"/>
        </w:rPr>
        <w:tab/>
        <w:t xml:space="preserve">     (paraksta atšifrējums)</w:t>
      </w: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right"/>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Z.v.</w:t>
      </w:r>
      <w:r w:rsidRPr="00064803">
        <w:rPr>
          <w:rFonts w:ascii="Times New Roman" w:hAnsi="Times New Roman" w:cs="Times New Roman"/>
          <w:color w:val="000000" w:themeColor="text1"/>
          <w:sz w:val="24"/>
          <w:szCs w:val="24"/>
          <w:lang w:eastAsia="lv-LV"/>
        </w:rPr>
        <w:tab/>
        <w:t>________________________           _________________________</w:t>
      </w:r>
      <w:r w:rsidRPr="00064803">
        <w:rPr>
          <w:rFonts w:ascii="Times New Roman" w:hAnsi="Times New Roman" w:cs="Times New Roman"/>
          <w:color w:val="000000" w:themeColor="text1"/>
          <w:sz w:val="24"/>
          <w:szCs w:val="24"/>
          <w:lang w:eastAsia="lv-LV"/>
        </w:rPr>
        <w:tab/>
        <w:t xml:space="preserve">                                                            ( vadītāja paraksts)</w:t>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t xml:space="preserve">               (paraksta atšifrējums)</w:t>
      </w:r>
      <w:r w:rsidRPr="00064803">
        <w:rPr>
          <w:rFonts w:ascii="Times New Roman" w:hAnsi="Times New Roman" w:cs="Times New Roman"/>
          <w:color w:val="000000" w:themeColor="text1"/>
          <w:sz w:val="24"/>
          <w:szCs w:val="24"/>
          <w:lang w:eastAsia="lv-LV"/>
        </w:rPr>
        <w:tab/>
      </w:r>
    </w:p>
    <w:p w:rsidR="00167B97" w:rsidRPr="00064803" w:rsidRDefault="00167B97" w:rsidP="00064803">
      <w:pPr>
        <w:spacing w:after="0" w:line="240" w:lineRule="auto"/>
        <w:ind w:firstLine="3261"/>
        <w:rPr>
          <w:rFonts w:ascii="Times New Roman" w:hAnsi="Times New Roman" w:cs="Times New Roman"/>
          <w:color w:val="000000" w:themeColor="text1"/>
          <w:sz w:val="24"/>
          <w:szCs w:val="24"/>
          <w:lang w:eastAsia="lv-LV"/>
        </w:rPr>
      </w:pPr>
      <w:bookmarkStart w:id="6" w:name="Pielikums4"/>
      <w:r w:rsidRPr="00064803">
        <w:rPr>
          <w:rFonts w:ascii="Times New Roman" w:hAnsi="Times New Roman" w:cs="Times New Roman"/>
          <w:color w:val="000000" w:themeColor="text1"/>
          <w:sz w:val="24"/>
          <w:szCs w:val="24"/>
          <w:lang w:eastAsia="lv-LV"/>
        </w:rPr>
        <w:t>4</w:t>
      </w:r>
      <w:bookmarkEnd w:id="6"/>
      <w:r w:rsidRPr="00064803">
        <w:rPr>
          <w:rFonts w:ascii="Times New Roman" w:hAnsi="Times New Roman" w:cs="Times New Roman"/>
          <w:color w:val="000000" w:themeColor="text1"/>
          <w:sz w:val="24"/>
          <w:szCs w:val="24"/>
          <w:lang w:eastAsia="lv-LV"/>
        </w:rPr>
        <w:t xml:space="preserve">.pielikums </w:t>
      </w:r>
    </w:p>
    <w:p w:rsidR="00064803" w:rsidRDefault="00132526" w:rsidP="00064803">
      <w:pPr>
        <w:spacing w:after="0" w:line="240" w:lineRule="auto"/>
        <w:ind w:firstLine="3261"/>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Daugavpils pilsētas domes 2017</w:t>
      </w:r>
      <w:r w:rsidR="00167B97" w:rsidRPr="00064803">
        <w:rPr>
          <w:rFonts w:ascii="Times New Roman" w:hAnsi="Times New Roman" w:cs="Times New Roman"/>
          <w:color w:val="000000" w:themeColor="text1"/>
          <w:sz w:val="24"/>
          <w:szCs w:val="24"/>
          <w:lang w:eastAsia="lv-LV"/>
        </w:rPr>
        <w:t xml:space="preserve">.gada </w:t>
      </w:r>
      <w:r w:rsidR="00064803">
        <w:rPr>
          <w:rFonts w:ascii="Times New Roman" w:hAnsi="Times New Roman" w:cs="Times New Roman"/>
          <w:color w:val="000000" w:themeColor="text1"/>
          <w:sz w:val="24"/>
          <w:szCs w:val="24"/>
          <w:lang w:eastAsia="lv-LV"/>
        </w:rPr>
        <w:t>28</w:t>
      </w:r>
      <w:r w:rsidR="00167B97" w:rsidRPr="00064803">
        <w:rPr>
          <w:rFonts w:ascii="Times New Roman" w:hAnsi="Times New Roman" w:cs="Times New Roman"/>
          <w:color w:val="000000" w:themeColor="text1"/>
          <w:sz w:val="24"/>
          <w:szCs w:val="24"/>
          <w:lang w:eastAsia="lv-LV"/>
        </w:rPr>
        <w:t>.</w:t>
      </w:r>
      <w:r w:rsidR="00064803">
        <w:rPr>
          <w:rFonts w:ascii="Times New Roman" w:hAnsi="Times New Roman" w:cs="Times New Roman"/>
          <w:color w:val="000000" w:themeColor="text1"/>
          <w:sz w:val="24"/>
          <w:szCs w:val="24"/>
          <w:lang w:eastAsia="lv-LV"/>
        </w:rPr>
        <w:t>septembra</w:t>
      </w:r>
    </w:p>
    <w:p w:rsidR="00167B97" w:rsidRPr="00064803" w:rsidRDefault="00167B97" w:rsidP="00064803">
      <w:pPr>
        <w:spacing w:after="0" w:line="240" w:lineRule="auto"/>
        <w:ind w:firstLine="3261"/>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r w:rsidRPr="00064803">
        <w:rPr>
          <w:rFonts w:ascii="Times New Roman" w:hAnsi="Times New Roman" w:cs="Times New Roman"/>
          <w:color w:val="000000" w:themeColor="text1"/>
          <w:sz w:val="24"/>
          <w:szCs w:val="24"/>
          <w:lang w:eastAsia="lv-LV"/>
        </w:rPr>
        <w:t xml:space="preserve"> </w:t>
      </w:r>
    </w:p>
    <w:p w:rsidR="00064803" w:rsidRDefault="00167B97" w:rsidP="00064803">
      <w:pPr>
        <w:spacing w:after="0" w:line="240" w:lineRule="auto"/>
        <w:ind w:firstLine="3261"/>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„Par kārtību, kādā tiek piešķirts finansējums no</w:t>
      </w:r>
    </w:p>
    <w:p w:rsidR="00167B97" w:rsidRPr="00064803" w:rsidRDefault="00D802D2" w:rsidP="00064803">
      <w:pPr>
        <w:spacing w:after="0" w:line="240" w:lineRule="auto"/>
        <w:ind w:left="3261"/>
        <w:rPr>
          <w:rFonts w:ascii="Times New Roman" w:hAnsi="Times New Roman" w:cs="Times New Roman"/>
          <w:b/>
          <w:bCs/>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Daugavpils pilsētas </w:t>
      </w:r>
      <w:r w:rsidR="00167B97" w:rsidRPr="00064803">
        <w:rPr>
          <w:rFonts w:ascii="Times New Roman" w:hAnsi="Times New Roman" w:cs="Times New Roman"/>
          <w:color w:val="000000" w:themeColor="text1"/>
          <w:sz w:val="24"/>
          <w:szCs w:val="24"/>
          <w:lang w:eastAsia="lv-LV"/>
        </w:rPr>
        <w:t xml:space="preserve">pašvaldības budžeta sporta </w:t>
      </w:r>
      <w:r w:rsidR="00064803">
        <w:rPr>
          <w:rFonts w:ascii="Times New Roman" w:hAnsi="Times New Roman" w:cs="Times New Roman"/>
          <w:color w:val="000000" w:themeColor="text1"/>
          <w:sz w:val="24"/>
          <w:szCs w:val="24"/>
          <w:lang w:eastAsia="lv-LV"/>
        </w:rPr>
        <w:t xml:space="preserve">                      </w:t>
      </w:r>
      <w:r w:rsidR="00167B97" w:rsidRPr="00064803">
        <w:rPr>
          <w:rFonts w:ascii="Times New Roman" w:hAnsi="Times New Roman" w:cs="Times New Roman"/>
          <w:color w:val="000000" w:themeColor="text1"/>
          <w:sz w:val="24"/>
          <w:szCs w:val="24"/>
          <w:lang w:eastAsia="lv-LV"/>
        </w:rPr>
        <w:t>organizācijām</w:t>
      </w:r>
      <w:r w:rsidR="00167B97" w:rsidRPr="00064803">
        <w:rPr>
          <w:rFonts w:ascii="Times New Roman" w:hAnsi="Times New Roman" w:cs="Times New Roman"/>
          <w:color w:val="000000" w:themeColor="text1"/>
          <w:sz w:val="24"/>
          <w:szCs w:val="24"/>
        </w:rPr>
        <w:t>”</w:t>
      </w:r>
    </w:p>
    <w:p w:rsidR="00167B97" w:rsidRPr="00C16F5A" w:rsidRDefault="00167B97" w:rsidP="00064803">
      <w:pPr>
        <w:spacing w:after="0" w:line="240" w:lineRule="auto"/>
        <w:ind w:firstLine="3261"/>
        <w:jc w:val="center"/>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ATSKAITE</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par Daugavpils pilsētas domes piešķirto finansējumu Sporta organizācijām</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1.Atskaites iesniedzējs___________________________________________________________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t>(Sporta organizācijas nosaukums)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2. Atskaite sagatavota par Daugavpils pilsētas domes _______ gadā piešķirto finansējumu, kas realizēts laikā no ____________________________ līdz _______________________________.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3. Daugavpils pilsētas pašvaldības kopējais piešķirtais finansējums EUR _________ izlietots šādi:</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993"/>
        <w:gridCol w:w="2126"/>
        <w:gridCol w:w="1559"/>
        <w:gridCol w:w="3119"/>
        <w:gridCol w:w="1280"/>
      </w:tblGrid>
      <w:tr w:rsidR="00C16F5A" w:rsidRPr="00C16F5A" w:rsidTr="00064803">
        <w:tc>
          <w:tcPr>
            <w:tcW w:w="673" w:type="dxa"/>
          </w:tcPr>
          <w:p w:rsidR="00167B97"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Nr.</w:t>
            </w:r>
          </w:p>
          <w:p w:rsidR="00064803" w:rsidRPr="00C16F5A" w:rsidRDefault="00064803" w:rsidP="001E5F1C">
            <w:pPr>
              <w:spacing w:after="0" w:line="240" w:lineRule="auto"/>
              <w:jc w:val="center"/>
              <w:rPr>
                <w:rFonts w:ascii="Times New Roman" w:hAnsi="Times New Roman" w:cs="Times New Roman"/>
                <w:color w:val="000000" w:themeColor="text1"/>
                <w:lang w:eastAsia="lv-LV"/>
              </w:rPr>
            </w:pPr>
            <w:r>
              <w:rPr>
                <w:rFonts w:ascii="Times New Roman" w:hAnsi="Times New Roman" w:cs="Times New Roman"/>
                <w:color w:val="000000" w:themeColor="text1"/>
                <w:lang w:eastAsia="lv-LV"/>
              </w:rPr>
              <w:t>p.k.</w:t>
            </w:r>
          </w:p>
        </w:tc>
        <w:tc>
          <w:tcPr>
            <w:tcW w:w="993"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Datums</w:t>
            </w:r>
          </w:p>
        </w:tc>
        <w:tc>
          <w:tcPr>
            <w:tcW w:w="2126"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Maksājuma mērķis</w:t>
            </w:r>
          </w:p>
        </w:tc>
        <w:tc>
          <w:tcPr>
            <w:tcW w:w="1559"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Maksājuma saņēmējs</w:t>
            </w:r>
          </w:p>
          <w:p w:rsidR="00167B97" w:rsidRPr="00C16F5A" w:rsidRDefault="00167B97" w:rsidP="001E5F1C">
            <w:pPr>
              <w:spacing w:after="0" w:line="240" w:lineRule="auto"/>
              <w:jc w:val="center"/>
              <w:rPr>
                <w:rFonts w:ascii="Times New Roman" w:hAnsi="Times New Roman" w:cs="Times New Roman"/>
                <w:color w:val="000000" w:themeColor="text1"/>
                <w:lang w:eastAsia="lv-LV"/>
              </w:rPr>
            </w:pPr>
          </w:p>
        </w:tc>
        <w:tc>
          <w:tcPr>
            <w:tcW w:w="3119"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Izmaksu apliecinošā dokumenta nosaukums (maksājuma uzd.Nr.,  kases izd.ordera vai čeka Nr.)</w:t>
            </w:r>
          </w:p>
        </w:tc>
        <w:tc>
          <w:tcPr>
            <w:tcW w:w="1280"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Summa (EUR)</w:t>
            </w: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D802D2"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4. Pārskats par kopējo ________ gada finansējumu un ieņēmumiem:</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2942"/>
      </w:tblGrid>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Kopējie ieņēmumi, t.sk.:</w:t>
            </w:r>
          </w:p>
          <w:p w:rsidR="00167B97" w:rsidRPr="00C16F5A" w:rsidRDefault="00167B97" w:rsidP="001E5F1C">
            <w:pPr>
              <w:spacing w:after="0" w:line="240" w:lineRule="auto"/>
              <w:jc w:val="both"/>
              <w:rPr>
                <w:rFonts w:ascii="Times New Roman" w:hAnsi="Times New Roman" w:cs="Times New Roman"/>
                <w:b/>
                <w:bCs/>
                <w:color w:val="000000" w:themeColor="text1"/>
                <w:sz w:val="24"/>
                <w:szCs w:val="24"/>
                <w:lang w:eastAsia="lv-LV"/>
              </w:rPr>
            </w:pPr>
          </w:p>
        </w:tc>
        <w:tc>
          <w:tcPr>
            <w:tcW w:w="2942" w:type="dxa"/>
          </w:tcPr>
          <w:p w:rsidR="00167B97" w:rsidRPr="00C16F5A" w:rsidRDefault="00167B97" w:rsidP="001E5F1C">
            <w:pPr>
              <w:spacing w:after="0" w:line="240" w:lineRule="auto"/>
              <w:jc w:val="both"/>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Summa (EUR)</w:t>
            </w: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Daugavpils pilsētas Domes finansējums</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Citu atbalstītāju ziedojums</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Darbības gaitā gūtie ieņēmumi (biedru naudas, citi maksas pakalpojumi)</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167B97"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lang w:eastAsia="lv-LV"/>
              </w:rPr>
            </w:pPr>
            <w:r w:rsidRPr="00C16F5A">
              <w:rPr>
                <w:rFonts w:ascii="Times New Roman" w:hAnsi="Times New Roman" w:cs="Times New Roman"/>
                <w:color w:val="000000" w:themeColor="text1"/>
                <w:sz w:val="24"/>
                <w:szCs w:val="24"/>
                <w:lang w:eastAsia="lv-LV"/>
              </w:rPr>
              <w:t xml:space="preserve">                                                                                                  KOPĀ</w:t>
            </w:r>
            <w:r w:rsidRPr="00C16F5A">
              <w:rPr>
                <w:rFonts w:ascii="Times New Roman" w:hAnsi="Times New Roman" w:cs="Times New Roman"/>
                <w:color w:val="000000" w:themeColor="text1"/>
                <w:lang w:eastAsia="lv-LV"/>
              </w:rPr>
              <w:t xml:space="preserve">      </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rPr>
          <w:rFonts w:ascii="Times New Roman" w:hAnsi="Times New Roman" w:cs="Times New Roman"/>
          <w:color w:val="000000" w:themeColor="text1"/>
          <w:sz w:val="28"/>
          <w:szCs w:val="28"/>
          <w:lang w:eastAsia="lv-LV"/>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167B97" w:rsidRPr="00C16F5A" w:rsidTr="001E5F1C">
        <w:tc>
          <w:tcPr>
            <w:tcW w:w="9900" w:type="dxa"/>
          </w:tcPr>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Notikušie pasākumi atbalsta pieprasīšanas gadā: </w:t>
            </w:r>
          </w:p>
          <w:p w:rsidR="00167B97" w:rsidRPr="00C16F5A" w:rsidRDefault="00167B97" w:rsidP="001E5F1C">
            <w:pPr>
              <w:spacing w:after="0" w:line="240" w:lineRule="auto"/>
              <w:rPr>
                <w:rFonts w:ascii="Times New Roman" w:hAnsi="Times New Roman" w:cs="Times New Roman"/>
                <w:i/>
                <w:iCs/>
                <w:color w:val="000000" w:themeColor="text1"/>
                <w:sz w:val="24"/>
                <w:szCs w:val="24"/>
                <w:lang w:eastAsia="lv-LV"/>
              </w:rPr>
            </w:pPr>
            <w:r w:rsidRPr="00C16F5A">
              <w:rPr>
                <w:rFonts w:ascii="Times New Roman" w:hAnsi="Times New Roman" w:cs="Times New Roman"/>
                <w:i/>
                <w:iCs/>
                <w:color w:val="000000" w:themeColor="text1"/>
                <w:sz w:val="24"/>
                <w:szCs w:val="24"/>
                <w:lang w:eastAsia="lv-LV"/>
              </w:rPr>
              <w:t>Sportistu piedalīšanās sacensībās un to sasniegumi:</w:t>
            </w: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r w:rsidRPr="00C16F5A">
              <w:rPr>
                <w:rFonts w:ascii="Times New Roman" w:hAnsi="Times New Roman" w:cs="Times New Roman"/>
                <w:i/>
                <w:iCs/>
                <w:color w:val="000000" w:themeColor="text1"/>
                <w:sz w:val="24"/>
                <w:szCs w:val="24"/>
                <w:lang w:eastAsia="lv-LV"/>
              </w:rPr>
              <w:t>Sporta organizācijas organizētie pasākumi</w:t>
            </w:r>
            <w:r w:rsidRPr="00C16F5A">
              <w:rPr>
                <w:rFonts w:ascii="Times New Roman" w:hAnsi="Times New Roman" w:cs="Times New Roman"/>
                <w:color w:val="000000" w:themeColor="text1"/>
                <w:sz w:val="24"/>
                <w:szCs w:val="24"/>
                <w:lang w:eastAsia="lv-LV"/>
              </w:rPr>
              <w:t xml:space="preserve">: </w:t>
            </w: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rPr>
          <w:rFonts w:ascii="Times New Roman" w:hAnsi="Times New Roman" w:cs="Times New Roman"/>
          <w:b/>
          <w:bCs/>
          <w:color w:val="000000" w:themeColor="text1"/>
          <w:sz w:val="28"/>
          <w:szCs w:val="28"/>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sagatavota 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t>(datums)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sagatavoja _______________________</w:t>
      </w:r>
      <w:r w:rsidRPr="00C16F5A">
        <w:rPr>
          <w:rFonts w:ascii="Times New Roman" w:hAnsi="Times New Roman" w:cs="Times New Roman"/>
          <w:color w:val="000000" w:themeColor="text1"/>
          <w:sz w:val="24"/>
          <w:szCs w:val="24"/>
          <w:lang w:eastAsia="lv-LV"/>
        </w:rPr>
        <w:tab/>
        <w:t>__________________________</w:t>
      </w:r>
    </w:p>
    <w:p w:rsidR="00167B97" w:rsidRPr="00C16F5A" w:rsidRDefault="00167B97" w:rsidP="00167B97">
      <w:pPr>
        <w:spacing w:after="0" w:line="240" w:lineRule="auto"/>
        <w:ind w:left="2160" w:firstLine="720"/>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(paraksts)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t>(paraksta atšifrējums)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1440" w:hanging="1440"/>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Z.v.</w:t>
      </w:r>
      <w:r w:rsidRPr="00C16F5A">
        <w:rPr>
          <w:rFonts w:ascii="Times New Roman" w:hAnsi="Times New Roman" w:cs="Times New Roman"/>
          <w:color w:val="000000" w:themeColor="text1"/>
          <w:sz w:val="24"/>
          <w:szCs w:val="24"/>
          <w:lang w:eastAsia="lv-LV"/>
        </w:rPr>
        <w:tab/>
        <w:t>________________________           _________________________</w:t>
      </w:r>
      <w:r w:rsidRPr="00C16F5A">
        <w:rPr>
          <w:rFonts w:ascii="Times New Roman" w:hAnsi="Times New Roman" w:cs="Times New Roman"/>
          <w:color w:val="000000" w:themeColor="text1"/>
          <w:sz w:val="24"/>
          <w:szCs w:val="24"/>
          <w:lang w:eastAsia="lv-LV"/>
        </w:rPr>
        <w:tab/>
        <w:t xml:space="preserve">                                                            ( vadītāja paraksts)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t xml:space="preserve">               (paraksta atšifrējums)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E42409">
      <w:pPr>
        <w:spacing w:after="0" w:line="240" w:lineRule="auto"/>
        <w:rPr>
          <w:rFonts w:ascii="Times New Roman" w:hAnsi="Times New Roman" w:cs="Times New Roman"/>
          <w:color w:val="000000" w:themeColor="text1"/>
          <w:sz w:val="24"/>
          <w:szCs w:val="24"/>
          <w:lang w:eastAsia="lv-LV"/>
        </w:rPr>
        <w:sectPr w:rsidR="00167B97" w:rsidRPr="00C16F5A" w:rsidSect="00DD5EE2">
          <w:headerReference w:type="default" r:id="rId12"/>
          <w:footerReference w:type="default" r:id="rId13"/>
          <w:pgSz w:w="11906" w:h="16838" w:code="9"/>
          <w:pgMar w:top="1134" w:right="1134" w:bottom="1134" w:left="1701" w:header="709" w:footer="709" w:gutter="0"/>
          <w:cols w:space="708"/>
          <w:titlePg/>
          <w:docGrid w:linePitch="360"/>
        </w:sectPr>
      </w:pPr>
      <w:bookmarkStart w:id="7" w:name="Pielikums5"/>
    </w:p>
    <w:p w:rsidR="00167B97" w:rsidRPr="00C16F5A" w:rsidRDefault="00167B97"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5</w:t>
      </w:r>
      <w:bookmarkEnd w:id="7"/>
      <w:r w:rsidRPr="00C16F5A">
        <w:rPr>
          <w:rFonts w:ascii="Times New Roman" w:hAnsi="Times New Roman" w:cs="Times New Roman"/>
          <w:color w:val="000000" w:themeColor="text1"/>
          <w:sz w:val="24"/>
          <w:szCs w:val="24"/>
          <w:lang w:eastAsia="lv-LV"/>
        </w:rPr>
        <w:t xml:space="preserve">.pielikums </w:t>
      </w:r>
    </w:p>
    <w:p w:rsidR="00064803" w:rsidRDefault="00D802D2"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Daugavpils pilsētas domes 2017</w:t>
      </w:r>
      <w:r w:rsidR="00167B97" w:rsidRPr="00C16F5A">
        <w:rPr>
          <w:rFonts w:ascii="Times New Roman" w:hAnsi="Times New Roman" w:cs="Times New Roman"/>
          <w:color w:val="000000" w:themeColor="text1"/>
          <w:sz w:val="24"/>
          <w:szCs w:val="24"/>
          <w:lang w:eastAsia="lv-LV"/>
        </w:rPr>
        <w:t xml:space="preserve">.gada </w:t>
      </w:r>
      <w:r w:rsidR="00064803">
        <w:rPr>
          <w:rFonts w:ascii="Times New Roman" w:hAnsi="Times New Roman" w:cs="Times New Roman"/>
          <w:color w:val="000000" w:themeColor="text1"/>
          <w:sz w:val="24"/>
          <w:szCs w:val="24"/>
          <w:lang w:eastAsia="lv-LV"/>
        </w:rPr>
        <w:t>28</w:t>
      </w:r>
      <w:r w:rsidR="00167B97" w:rsidRPr="00C16F5A">
        <w:rPr>
          <w:rFonts w:ascii="Times New Roman" w:hAnsi="Times New Roman" w:cs="Times New Roman"/>
          <w:color w:val="000000" w:themeColor="text1"/>
          <w:sz w:val="24"/>
          <w:szCs w:val="24"/>
          <w:lang w:eastAsia="lv-LV"/>
        </w:rPr>
        <w:t>.</w:t>
      </w:r>
      <w:r w:rsidR="00064803">
        <w:rPr>
          <w:rFonts w:ascii="Times New Roman" w:hAnsi="Times New Roman" w:cs="Times New Roman"/>
          <w:color w:val="000000" w:themeColor="text1"/>
          <w:sz w:val="24"/>
          <w:szCs w:val="24"/>
          <w:lang w:eastAsia="lv-LV"/>
        </w:rPr>
        <w:t>septembra</w:t>
      </w:r>
    </w:p>
    <w:p w:rsidR="00167B97" w:rsidRPr="00C16F5A" w:rsidRDefault="00167B97"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p>
    <w:p w:rsidR="00064803" w:rsidRDefault="00167B97"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0"/>
          <w:szCs w:val="20"/>
          <w:lang w:eastAsia="lv-LV"/>
        </w:rPr>
        <w:t>„</w:t>
      </w:r>
      <w:r w:rsidR="006335A0" w:rsidRPr="00C16F5A">
        <w:rPr>
          <w:rFonts w:ascii="Times New Roman" w:hAnsi="Times New Roman" w:cs="Times New Roman"/>
          <w:color w:val="000000" w:themeColor="text1"/>
          <w:sz w:val="24"/>
          <w:szCs w:val="24"/>
          <w:lang w:eastAsia="lv-LV"/>
        </w:rPr>
        <w:t xml:space="preserve">Par kārtību, kādā tiek piešķirts finansējums no </w:t>
      </w:r>
    </w:p>
    <w:p w:rsidR="00167B97" w:rsidRPr="00C16F5A" w:rsidRDefault="00D802D2" w:rsidP="00064803">
      <w:pPr>
        <w:spacing w:after="0" w:line="240" w:lineRule="auto"/>
        <w:ind w:left="1985" w:firstLine="6237"/>
        <w:rPr>
          <w:rFonts w:ascii="Times New Roman" w:hAnsi="Times New Roman" w:cs="Times New Roman"/>
          <w:b/>
          <w:bCs/>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Daugavpils pilsētas </w:t>
      </w:r>
      <w:r w:rsidR="006335A0" w:rsidRPr="00C16F5A">
        <w:rPr>
          <w:rFonts w:ascii="Times New Roman" w:hAnsi="Times New Roman" w:cs="Times New Roman"/>
          <w:color w:val="000000" w:themeColor="text1"/>
          <w:sz w:val="24"/>
          <w:szCs w:val="24"/>
          <w:lang w:eastAsia="lv-LV"/>
        </w:rPr>
        <w:t>pašvaldības budžeta sporta organizācijām</w:t>
      </w:r>
      <w:r w:rsidR="00167B97" w:rsidRPr="00C16F5A">
        <w:rPr>
          <w:rFonts w:ascii="Times New Roman" w:hAnsi="Times New Roman" w:cs="Times New Roman"/>
          <w:color w:val="000000" w:themeColor="text1"/>
          <w:sz w:val="24"/>
          <w:szCs w:val="24"/>
        </w:rPr>
        <w:t>”</w:t>
      </w:r>
    </w:p>
    <w:p w:rsidR="00167B97" w:rsidRPr="00C16F5A" w:rsidRDefault="00167B97" w:rsidP="00064803">
      <w:pPr>
        <w:spacing w:after="0" w:line="240" w:lineRule="auto"/>
        <w:ind w:left="1985" w:firstLine="850"/>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ATSKAITE</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par Daugavpils pilsēt</w:t>
      </w:r>
      <w:r w:rsidR="00541A9A">
        <w:rPr>
          <w:rFonts w:ascii="Times New Roman" w:hAnsi="Times New Roman" w:cs="Times New Roman"/>
          <w:b/>
          <w:bCs/>
          <w:color w:val="000000" w:themeColor="text1"/>
          <w:sz w:val="24"/>
          <w:szCs w:val="24"/>
          <w:lang w:eastAsia="lv-LV"/>
        </w:rPr>
        <w:t>as domes piešķirto finansējumu S</w:t>
      </w:r>
      <w:r w:rsidRPr="00C16F5A">
        <w:rPr>
          <w:rFonts w:ascii="Times New Roman" w:hAnsi="Times New Roman" w:cs="Times New Roman"/>
          <w:b/>
          <w:bCs/>
          <w:color w:val="000000" w:themeColor="text1"/>
          <w:sz w:val="24"/>
          <w:szCs w:val="24"/>
          <w:lang w:eastAsia="lv-LV"/>
        </w:rPr>
        <w:t>porta organizācijām</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___. gadā</w:t>
      </w:r>
    </w:p>
    <w:p w:rsidR="00167B97" w:rsidRPr="00C16F5A" w:rsidRDefault="00167B97" w:rsidP="00D5030E">
      <w:pPr>
        <w:spacing w:after="0" w:line="240" w:lineRule="auto"/>
        <w:jc w:val="both"/>
        <w:rPr>
          <w:rFonts w:ascii="Times New Roman" w:hAnsi="Times New Roman" w:cs="Times New Roman"/>
          <w:color w:val="000000" w:themeColor="text1"/>
          <w:sz w:val="24"/>
          <w:szCs w:val="24"/>
          <w:u w:val="single"/>
          <w:lang w:eastAsia="lv-LV"/>
        </w:rPr>
      </w:pPr>
      <w:r w:rsidRPr="00C16F5A">
        <w:rPr>
          <w:rFonts w:ascii="Times New Roman" w:hAnsi="Times New Roman" w:cs="Times New Roman"/>
          <w:color w:val="000000" w:themeColor="text1"/>
          <w:sz w:val="24"/>
          <w:szCs w:val="24"/>
          <w:lang w:eastAsia="lv-LV"/>
        </w:rPr>
        <w:t>1. Atskaites iesniedzējs</w:t>
      </w:r>
      <w:r w:rsidR="00D5030E" w:rsidRPr="00C16F5A">
        <w:rPr>
          <w:rFonts w:ascii="Times New Roman" w:hAnsi="Times New Roman" w:cs="Times New Roman"/>
          <w:color w:val="000000" w:themeColor="text1"/>
          <w:sz w:val="24"/>
          <w:szCs w:val="24"/>
          <w:lang w:eastAsia="lv-LV"/>
        </w:rPr>
        <w:t xml:space="preserve"> </w:t>
      </w:r>
      <w:r w:rsidR="00D802D2" w:rsidRPr="00C16F5A">
        <w:rPr>
          <w:rFonts w:ascii="Times New Roman" w:hAnsi="Times New Roman" w:cs="Times New Roman"/>
          <w:color w:val="000000" w:themeColor="text1"/>
          <w:sz w:val="24"/>
          <w:szCs w:val="24"/>
          <w:lang w:eastAsia="lv-LV"/>
        </w:rPr>
        <w:t>______________________________________________________________________________________</w:t>
      </w:r>
    </w:p>
    <w:p w:rsidR="00167B97" w:rsidRPr="00C16F5A" w:rsidRDefault="00167B97" w:rsidP="00167B97">
      <w:pPr>
        <w:spacing w:after="0" w:line="240" w:lineRule="auto"/>
        <w:jc w:val="center"/>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(Sporta organizācijas nosaukums, tālr., e-pasts)</w:t>
      </w:r>
      <w:r w:rsidRPr="00C16F5A">
        <w:rPr>
          <w:rFonts w:ascii="Times New Roman" w:hAnsi="Times New Roman" w:cs="Times New Roman"/>
          <w:color w:val="000000" w:themeColor="text1"/>
          <w:sz w:val="20"/>
          <w:szCs w:val="20"/>
          <w:lang w:eastAsia="lv-LV"/>
        </w:rPr>
        <w:br/>
      </w:r>
    </w:p>
    <w:p w:rsidR="00167B97" w:rsidRPr="00C16F5A" w:rsidRDefault="00167B97" w:rsidP="00167B97">
      <w:pPr>
        <w:spacing w:after="0" w:line="360" w:lineRule="auto"/>
        <w:jc w:val="both"/>
        <w:rPr>
          <w:rFonts w:ascii="Times New Roman" w:hAnsi="Times New Roman" w:cs="Times New Roman"/>
          <w:color w:val="000000" w:themeColor="text1"/>
          <w:sz w:val="24"/>
          <w:szCs w:val="24"/>
          <w:lang w:eastAsia="lv-LV"/>
        </w:rPr>
      </w:pPr>
      <w:r w:rsidRPr="00C16F5A">
        <w:rPr>
          <w:noProof/>
          <w:color w:val="000000" w:themeColor="text1"/>
          <w:lang w:eastAsia="lv-LV"/>
        </w:rPr>
        <mc:AlternateContent>
          <mc:Choice Requires="wps">
            <w:drawing>
              <wp:anchor distT="0" distB="0" distL="114300" distR="114300" simplePos="0" relativeHeight="251660288" behindDoc="0" locked="0" layoutInCell="1" allowOverlap="1" wp14:anchorId="7A78D50D" wp14:editId="08925B92">
                <wp:simplePos x="0" y="0"/>
                <wp:positionH relativeFrom="column">
                  <wp:posOffset>4723130</wp:posOffset>
                </wp:positionH>
                <wp:positionV relativeFrom="paragraph">
                  <wp:posOffset>8890</wp:posOffset>
                </wp:positionV>
                <wp:extent cx="228600" cy="228600"/>
                <wp:effectExtent l="19050" t="19050" r="19050" b="38100"/>
                <wp:wrapNone/>
                <wp:docPr id="4"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B94B2" id="_x0000_t4" coordsize="21600,21600" o:spt="4" path="m10800,l,10800,10800,21600,21600,10800xe">
                <v:stroke joinstyle="miter"/>
                <v:path gradientshapeok="t" o:connecttype="rect" textboxrect="5400,5400,16200,16200"/>
              </v:shapetype>
              <v:shape id="Diamond 4" o:spid="_x0000_s1026" type="#_x0000_t4" style="position:absolute;margin-left:371.9pt;margin-top:.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"/>
            </w:pict>
          </mc:Fallback>
        </mc:AlternateContent>
      </w:r>
      <w:r w:rsidRPr="00C16F5A">
        <w:rPr>
          <w:noProof/>
          <w:color w:val="000000" w:themeColor="text1"/>
          <w:lang w:eastAsia="lv-LV"/>
        </w:rPr>
        <mc:AlternateContent>
          <mc:Choice Requires="wps">
            <w:drawing>
              <wp:anchor distT="0" distB="0" distL="114300" distR="114300" simplePos="0" relativeHeight="251662336" behindDoc="0" locked="0" layoutInCell="1" allowOverlap="1" wp14:anchorId="71CFAFA7" wp14:editId="47927BAD">
                <wp:simplePos x="0" y="0"/>
                <wp:positionH relativeFrom="column">
                  <wp:posOffset>3646170</wp:posOffset>
                </wp:positionH>
                <wp:positionV relativeFrom="paragraph">
                  <wp:posOffset>18415</wp:posOffset>
                </wp:positionV>
                <wp:extent cx="228600" cy="228600"/>
                <wp:effectExtent l="19050" t="19050" r="19050" b="38100"/>
                <wp:wrapNone/>
                <wp:docPr id="3"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A51E" id="Diamond 3" o:spid="_x0000_s1026" type="#_x0000_t4" style="position:absolute;margin-left:287.1pt;margin-top:1.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"/>
            </w:pict>
          </mc:Fallback>
        </mc:AlternateContent>
      </w:r>
      <w:r w:rsidRPr="00C16F5A">
        <w:rPr>
          <w:noProof/>
          <w:color w:val="000000" w:themeColor="text1"/>
          <w:lang w:eastAsia="lv-LV"/>
        </w:rPr>
        <mc:AlternateContent>
          <mc:Choice Requires="wps">
            <w:drawing>
              <wp:anchor distT="0" distB="0" distL="114300" distR="114300" simplePos="0" relativeHeight="251661312" behindDoc="0" locked="0" layoutInCell="1" allowOverlap="1" wp14:anchorId="599F65CD" wp14:editId="53114E07">
                <wp:simplePos x="0" y="0"/>
                <wp:positionH relativeFrom="column">
                  <wp:posOffset>2634615</wp:posOffset>
                </wp:positionH>
                <wp:positionV relativeFrom="paragraph">
                  <wp:posOffset>15240</wp:posOffset>
                </wp:positionV>
                <wp:extent cx="228600" cy="228600"/>
                <wp:effectExtent l="15240" t="15240" r="13335" b="13335"/>
                <wp:wrapNone/>
                <wp:docPr id="2"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A25E2" id="Diamond 2" o:spid="_x0000_s1026" type="#_x0000_t4" style="position:absolute;margin-left:207.45pt;margin-top:1.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"/>
            </w:pict>
          </mc:Fallback>
        </mc:AlternateContent>
      </w:r>
      <w:r w:rsidRPr="00C16F5A">
        <w:rPr>
          <w:noProof/>
          <w:color w:val="000000" w:themeColor="text1"/>
          <w:lang w:eastAsia="lv-LV"/>
        </w:rPr>
        <mc:AlternateContent>
          <mc:Choice Requires="wps">
            <w:drawing>
              <wp:anchor distT="0" distB="0" distL="114300" distR="114300" simplePos="0" relativeHeight="251659264" behindDoc="0" locked="0" layoutInCell="1" allowOverlap="1" wp14:anchorId="59EB333D" wp14:editId="2F199D0D">
                <wp:simplePos x="0" y="0"/>
                <wp:positionH relativeFrom="column">
                  <wp:posOffset>1659890</wp:posOffset>
                </wp:positionH>
                <wp:positionV relativeFrom="paragraph">
                  <wp:posOffset>15240</wp:posOffset>
                </wp:positionV>
                <wp:extent cx="228600" cy="228600"/>
                <wp:effectExtent l="12065" t="15240" r="16510" b="13335"/>
                <wp:wrapNone/>
                <wp:docPr id="1" name="Diamon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txbx>
                        <w:txbxContent>
                          <w:p w:rsidR="000A5735" w:rsidRDefault="000A5735" w:rsidP="00167B9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333D" id="Diamond 1" o:spid="_x0000_s1026" type="#_x0000_t4" style="position:absolute;left:0;text-align:left;margin-left:130.7pt;margin-top:1.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">
                <v:textbox>
                  <w:txbxContent>
                    <w:p w:rsidR="000A5735" w:rsidRDefault="000A5735" w:rsidP="00167B97">
                      <w:pPr>
                        <w:jc w:val="center"/>
                      </w:pPr>
                      <w:r>
                        <w:t xml:space="preserve"> </w:t>
                      </w:r>
                    </w:p>
                  </w:txbxContent>
                </v:textbox>
              </v:shape>
            </w:pict>
          </mc:Fallback>
        </mc:AlternateContent>
      </w:r>
      <w:r w:rsidRPr="00C16F5A">
        <w:rPr>
          <w:rFonts w:ascii="Times New Roman" w:hAnsi="Times New Roman" w:cs="Times New Roman"/>
          <w:color w:val="000000" w:themeColor="text1"/>
          <w:sz w:val="24"/>
          <w:szCs w:val="24"/>
          <w:lang w:eastAsia="lv-LV"/>
        </w:rPr>
        <w:t>2. Atskaite sagatavota par</w:t>
      </w:r>
      <w:r w:rsidRPr="00C16F5A">
        <w:rPr>
          <w:rFonts w:ascii="Times New Roman" w:hAnsi="Times New Roman" w:cs="Times New Roman"/>
          <w:color w:val="000000" w:themeColor="text1"/>
          <w:sz w:val="24"/>
          <w:szCs w:val="24"/>
          <w:lang w:eastAsia="lv-LV"/>
        </w:rPr>
        <w:tab/>
        <w:t xml:space="preserve">  1.ceturksni</w:t>
      </w:r>
      <w:r w:rsidRPr="00C16F5A">
        <w:rPr>
          <w:rFonts w:ascii="Times New Roman" w:hAnsi="Times New Roman" w:cs="Times New Roman"/>
          <w:color w:val="000000" w:themeColor="text1"/>
          <w:sz w:val="24"/>
          <w:szCs w:val="24"/>
          <w:lang w:eastAsia="lv-LV"/>
        </w:rPr>
        <w:tab/>
        <w:t xml:space="preserve">     2.ceturksni        3.ceturksni </w:t>
      </w:r>
      <w:r w:rsidRPr="00C16F5A">
        <w:rPr>
          <w:rFonts w:ascii="Times New Roman" w:hAnsi="Times New Roman" w:cs="Times New Roman"/>
          <w:color w:val="000000" w:themeColor="text1"/>
          <w:sz w:val="24"/>
          <w:szCs w:val="24"/>
          <w:lang w:eastAsia="lv-LV"/>
        </w:rPr>
        <w:tab/>
        <w:t>4.ceturksni</w:t>
      </w:r>
    </w:p>
    <w:p w:rsidR="00167B97" w:rsidRPr="00C16F5A" w:rsidRDefault="00167B97" w:rsidP="00167B97">
      <w:pPr>
        <w:spacing w:after="0" w:line="360" w:lineRule="auto"/>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3. Piešķirtais finansējums kopā: </w:t>
      </w:r>
      <w:r w:rsidR="00D802D2" w:rsidRPr="00C16F5A">
        <w:rPr>
          <w:rFonts w:ascii="Times New Roman" w:hAnsi="Times New Roman" w:cs="Times New Roman"/>
          <w:color w:val="000000" w:themeColor="text1"/>
          <w:sz w:val="24"/>
          <w:szCs w:val="24"/>
          <w:lang w:eastAsia="lv-LV"/>
        </w:rPr>
        <w:t xml:space="preserve">____ </w:t>
      </w:r>
      <w:r w:rsidRPr="00C16F5A">
        <w:rPr>
          <w:rFonts w:ascii="Times New Roman" w:hAnsi="Times New Roman" w:cs="Times New Roman"/>
          <w:color w:val="000000" w:themeColor="text1"/>
          <w:sz w:val="24"/>
          <w:szCs w:val="24"/>
          <w:lang w:eastAsia="lv-LV"/>
        </w:rPr>
        <w:t>E</w:t>
      </w:r>
      <w:r w:rsidR="00D5030E" w:rsidRPr="00C16F5A">
        <w:rPr>
          <w:rFonts w:ascii="Times New Roman" w:hAnsi="Times New Roman" w:cs="Times New Roman"/>
          <w:color w:val="000000" w:themeColor="text1"/>
          <w:sz w:val="24"/>
          <w:szCs w:val="24"/>
          <w:lang w:eastAsia="lv-LV"/>
        </w:rPr>
        <w:t>UR</w:t>
      </w:r>
      <w:r w:rsidR="00D5030E" w:rsidRPr="00C16F5A">
        <w:rPr>
          <w:rFonts w:ascii="Times New Roman" w:hAnsi="Times New Roman" w:cs="Times New Roman"/>
          <w:color w:val="000000" w:themeColor="text1"/>
          <w:sz w:val="24"/>
          <w:szCs w:val="24"/>
          <w:lang w:eastAsia="lv-LV"/>
        </w:rPr>
        <w:br/>
        <w:t xml:space="preserve">   </w:t>
      </w:r>
      <w:r w:rsidR="00D802D2" w:rsidRPr="00C16F5A">
        <w:rPr>
          <w:rFonts w:ascii="Times New Roman" w:hAnsi="Times New Roman" w:cs="Times New Roman"/>
          <w:color w:val="000000" w:themeColor="text1"/>
          <w:sz w:val="24"/>
          <w:szCs w:val="24"/>
          <w:lang w:eastAsia="lv-LV"/>
        </w:rPr>
        <w:t xml:space="preserve"> Atlikums perioda sākumā: ____</w:t>
      </w:r>
      <w:r w:rsidR="00D5030E" w:rsidRPr="00C16F5A">
        <w:rPr>
          <w:rFonts w:ascii="Times New Roman" w:hAnsi="Times New Roman" w:cs="Times New Roman"/>
          <w:color w:val="000000" w:themeColor="text1"/>
          <w:sz w:val="24"/>
          <w:szCs w:val="24"/>
          <w:lang w:eastAsia="lv-LV"/>
        </w:rPr>
        <w:t xml:space="preserve"> </w:t>
      </w:r>
      <w:r w:rsidRPr="00C16F5A">
        <w:rPr>
          <w:rFonts w:ascii="Times New Roman" w:hAnsi="Times New Roman" w:cs="Times New Roman"/>
          <w:color w:val="000000" w:themeColor="text1"/>
          <w:sz w:val="24"/>
          <w:szCs w:val="24"/>
          <w:lang w:eastAsia="lv-LV"/>
        </w:rPr>
        <w:t>EUR</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    Daugavpils pilsētas domes </w:t>
      </w:r>
      <w:r w:rsidRPr="00C16F5A">
        <w:rPr>
          <w:rFonts w:ascii="Times New Roman" w:hAnsi="Times New Roman" w:cs="Times New Roman"/>
          <w:b/>
          <w:bCs/>
          <w:color w:val="000000" w:themeColor="text1"/>
          <w:sz w:val="24"/>
          <w:szCs w:val="24"/>
          <w:lang w:eastAsia="lv-LV"/>
        </w:rPr>
        <w:t xml:space="preserve">avansā </w:t>
      </w:r>
      <w:r w:rsidRPr="00C16F5A">
        <w:rPr>
          <w:rFonts w:ascii="Times New Roman" w:hAnsi="Times New Roman" w:cs="Times New Roman"/>
          <w:color w:val="000000" w:themeColor="text1"/>
          <w:sz w:val="24"/>
          <w:szCs w:val="24"/>
          <w:lang w:eastAsia="lv-LV"/>
        </w:rPr>
        <w:t xml:space="preserve">izmaksātais finansējums pārskata periodā </w:t>
      </w:r>
      <w:r w:rsidR="00D5030E" w:rsidRPr="00C16F5A">
        <w:rPr>
          <w:rFonts w:ascii="Times New Roman" w:hAnsi="Times New Roman" w:cs="Times New Roman"/>
          <w:color w:val="000000" w:themeColor="text1"/>
          <w:sz w:val="24"/>
          <w:szCs w:val="24"/>
          <w:lang w:eastAsia="lv-LV"/>
        </w:rPr>
        <w:t>EUR 00,00</w:t>
      </w:r>
      <w:r w:rsidRPr="00C16F5A">
        <w:rPr>
          <w:rFonts w:ascii="Times New Roman" w:hAnsi="Times New Roman" w:cs="Times New Roman"/>
          <w:color w:val="000000" w:themeColor="text1"/>
          <w:sz w:val="24"/>
          <w:szCs w:val="24"/>
          <w:lang w:eastAsia="lv-LV"/>
        </w:rPr>
        <w:t xml:space="preserve"> izlietots sekojoši:</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126"/>
        <w:gridCol w:w="1276"/>
        <w:gridCol w:w="2665"/>
        <w:gridCol w:w="1842"/>
        <w:gridCol w:w="2581"/>
        <w:gridCol w:w="3969"/>
      </w:tblGrid>
      <w:tr w:rsidR="00C16F5A" w:rsidRPr="00C16F5A" w:rsidTr="001E5F1C">
        <w:trPr>
          <w:trHeight w:val="1076"/>
        </w:trPr>
        <w:tc>
          <w:tcPr>
            <w:tcW w:w="738"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Nr. p.k.</w:t>
            </w:r>
          </w:p>
        </w:tc>
        <w:tc>
          <w:tcPr>
            <w:tcW w:w="2126"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Attaisnojošā dokumenta nosaukums, numurs</w:t>
            </w:r>
          </w:p>
        </w:tc>
        <w:tc>
          <w:tcPr>
            <w:tcW w:w="1276"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Datums</w:t>
            </w:r>
          </w:p>
        </w:tc>
        <w:tc>
          <w:tcPr>
            <w:tcW w:w="2665"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Darījuma partnera nosaukums</w:t>
            </w:r>
          </w:p>
        </w:tc>
        <w:tc>
          <w:tcPr>
            <w:tcW w:w="1842"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Darījuma mērķis</w:t>
            </w:r>
          </w:p>
          <w:p w:rsidR="00167B97" w:rsidRPr="00C16F5A" w:rsidRDefault="00167B97" w:rsidP="001E5F1C">
            <w:pPr>
              <w:spacing w:after="0" w:line="240" w:lineRule="auto"/>
              <w:jc w:val="center"/>
              <w:rPr>
                <w:rFonts w:ascii="Times New Roman" w:hAnsi="Times New Roman" w:cs="Times New Roman"/>
                <w:b/>
                <w:color w:val="000000" w:themeColor="text1"/>
                <w:lang w:eastAsia="lv-LV"/>
              </w:rPr>
            </w:pPr>
          </w:p>
        </w:tc>
        <w:tc>
          <w:tcPr>
            <w:tcW w:w="2581"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 xml:space="preserve">Summa </w:t>
            </w:r>
            <w:r w:rsidRPr="00C16F5A">
              <w:rPr>
                <w:rFonts w:ascii="Times New Roman" w:hAnsi="Times New Roman" w:cs="Times New Roman"/>
                <w:b/>
                <w:color w:val="000000" w:themeColor="text1"/>
                <w:lang w:eastAsia="lv-LV"/>
              </w:rPr>
              <w:br/>
              <w:t>(EUR)</w:t>
            </w:r>
          </w:p>
        </w:tc>
        <w:tc>
          <w:tcPr>
            <w:tcW w:w="3969"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Izmaksu apliecinošā dokumenta nosaukums, numurs, datums (maksājuma uzdevums,  čeks, kvītis u.c.)</w:t>
            </w:r>
          </w:p>
        </w:tc>
      </w:tr>
      <w:tr w:rsidR="00C16F5A" w:rsidRPr="00C16F5A" w:rsidTr="001E5F1C">
        <w:tc>
          <w:tcPr>
            <w:tcW w:w="73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7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665"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8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581"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96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73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7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665"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8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581"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96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8647" w:type="dxa"/>
            <w:gridSpan w:val="5"/>
          </w:tcPr>
          <w:p w:rsidR="00167B97" w:rsidRPr="00C16F5A" w:rsidRDefault="00167B97" w:rsidP="001E5F1C">
            <w:pPr>
              <w:spacing w:after="0" w:line="240" w:lineRule="auto"/>
              <w:jc w:val="right"/>
              <w:rPr>
                <w:rFonts w:ascii="Times New Roman" w:hAnsi="Times New Roman" w:cs="Times New Roman"/>
                <w:b/>
                <w:color w:val="000000" w:themeColor="text1"/>
                <w:sz w:val="24"/>
                <w:szCs w:val="24"/>
                <w:lang w:eastAsia="lv-LV"/>
              </w:rPr>
            </w:pPr>
            <w:r w:rsidRPr="00C16F5A">
              <w:rPr>
                <w:rFonts w:ascii="Times New Roman" w:hAnsi="Times New Roman" w:cs="Times New Roman"/>
                <w:b/>
                <w:color w:val="000000" w:themeColor="text1"/>
                <w:sz w:val="24"/>
                <w:szCs w:val="24"/>
                <w:lang w:eastAsia="lv-LV"/>
              </w:rPr>
              <w:t>Kopā:</w:t>
            </w:r>
          </w:p>
        </w:tc>
        <w:tc>
          <w:tcPr>
            <w:tcW w:w="2581"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96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Atlikums perioda beigās: </w:t>
      </w:r>
      <w:r w:rsidR="00D802D2" w:rsidRPr="00C16F5A">
        <w:rPr>
          <w:rFonts w:ascii="Times New Roman" w:hAnsi="Times New Roman" w:cs="Times New Roman"/>
          <w:color w:val="000000" w:themeColor="text1"/>
          <w:sz w:val="24"/>
          <w:szCs w:val="24"/>
          <w:lang w:eastAsia="lv-LV"/>
        </w:rPr>
        <w:t>____</w:t>
      </w:r>
      <w:r w:rsidR="00D5030E" w:rsidRPr="00C16F5A">
        <w:rPr>
          <w:rFonts w:ascii="Times New Roman" w:hAnsi="Times New Roman" w:cs="Times New Roman"/>
          <w:color w:val="000000" w:themeColor="text1"/>
          <w:sz w:val="24"/>
          <w:szCs w:val="24"/>
          <w:lang w:eastAsia="lv-LV"/>
        </w:rPr>
        <w:t xml:space="preserve"> </w:t>
      </w:r>
      <w:r w:rsidRPr="00C16F5A">
        <w:rPr>
          <w:rFonts w:ascii="Times New Roman" w:hAnsi="Times New Roman" w:cs="Times New Roman"/>
          <w:color w:val="000000" w:themeColor="text1"/>
          <w:sz w:val="24"/>
          <w:szCs w:val="24"/>
          <w:lang w:eastAsia="lv-LV"/>
        </w:rPr>
        <w:t>EUR</w:t>
      </w:r>
    </w:p>
    <w:p w:rsidR="00167B97" w:rsidRPr="00C16F5A" w:rsidRDefault="00167B97" w:rsidP="00167B97">
      <w:pPr>
        <w:spacing w:after="0" w:line="240" w:lineRule="auto"/>
        <w:rPr>
          <w:rFonts w:ascii="Times New Roman" w:hAnsi="Times New Roman" w:cs="Times New Roman"/>
          <w:color w:val="000000" w:themeColor="text1"/>
          <w:sz w:val="24"/>
          <w:szCs w:val="24"/>
          <w:lang w:eastAsia="lv-LV"/>
        </w:rPr>
        <w:sectPr w:rsidR="00167B97" w:rsidRPr="00C16F5A" w:rsidSect="001E5F1C">
          <w:footerReference w:type="default" r:id="rId14"/>
          <w:pgSz w:w="16838" w:h="11906" w:orient="landscape"/>
          <w:pgMar w:top="851" w:right="1134" w:bottom="1701" w:left="1134" w:header="709" w:footer="709" w:gutter="0"/>
          <w:cols w:space="708"/>
          <w:docGrid w:linePitch="360"/>
        </w:sectPr>
      </w:pPr>
      <w:r w:rsidRPr="00C16F5A">
        <w:rPr>
          <w:rFonts w:ascii="Times New Roman" w:hAnsi="Times New Roman" w:cs="Times New Roman"/>
          <w:color w:val="000000" w:themeColor="text1"/>
          <w:sz w:val="24"/>
          <w:szCs w:val="24"/>
          <w:lang w:eastAsia="lv-LV"/>
        </w:rPr>
        <w:br w:type="page"/>
      </w:r>
    </w:p>
    <w:p w:rsidR="00167B97" w:rsidRPr="00C16F5A" w:rsidRDefault="00167B97" w:rsidP="00167B97">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4. Pārskats par kopējo finansējumu:</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620"/>
        <w:gridCol w:w="1322"/>
      </w:tblGrid>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r w:rsidRPr="00C16F5A">
              <w:rPr>
                <w:rFonts w:ascii="Times New Roman" w:hAnsi="Times New Roman" w:cs="Times New Roman"/>
                <w:b/>
                <w:bCs/>
                <w:color w:val="000000" w:themeColor="text1"/>
                <w:lang w:eastAsia="lv-LV"/>
              </w:rPr>
              <w:t>Finansējums, t.sk.:</w:t>
            </w:r>
          </w:p>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p>
        </w:tc>
        <w:tc>
          <w:tcPr>
            <w:tcW w:w="1620" w:type="dxa"/>
          </w:tcPr>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r w:rsidRPr="00C16F5A">
              <w:rPr>
                <w:rFonts w:ascii="Times New Roman" w:hAnsi="Times New Roman" w:cs="Times New Roman"/>
                <w:b/>
                <w:bCs/>
                <w:color w:val="000000" w:themeColor="text1"/>
                <w:lang w:eastAsia="lv-LV"/>
              </w:rPr>
              <w:t>Summa (EUR)</w:t>
            </w:r>
          </w:p>
        </w:tc>
        <w:tc>
          <w:tcPr>
            <w:tcW w:w="1322" w:type="dxa"/>
          </w:tcPr>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r w:rsidRPr="00C16F5A">
              <w:rPr>
                <w:rFonts w:ascii="Times New Roman" w:hAnsi="Times New Roman" w:cs="Times New Roman"/>
                <w:b/>
                <w:bCs/>
                <w:color w:val="000000" w:themeColor="text1"/>
                <w:lang w:eastAsia="lv-LV"/>
              </w:rPr>
              <w:t>Summa(%)</w:t>
            </w: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Daugavpils pilsētas Domes finansējums</w:t>
            </w:r>
          </w:p>
        </w:tc>
        <w:tc>
          <w:tcPr>
            <w:tcW w:w="162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32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i/>
                <w:iCs/>
                <w:color w:val="000000" w:themeColor="text1"/>
                <w:lang w:eastAsia="lv-LV"/>
              </w:rPr>
            </w:pPr>
            <w:r w:rsidRPr="00C16F5A">
              <w:rPr>
                <w:rFonts w:ascii="Times New Roman" w:hAnsi="Times New Roman" w:cs="Times New Roman"/>
                <w:color w:val="000000" w:themeColor="text1"/>
                <w:lang w:eastAsia="lv-LV"/>
              </w:rPr>
              <w:t xml:space="preserve">Cits finansējums </w:t>
            </w:r>
            <w:r w:rsidRPr="00C16F5A">
              <w:rPr>
                <w:rFonts w:ascii="Times New Roman" w:hAnsi="Times New Roman" w:cs="Times New Roman"/>
                <w:i/>
                <w:iCs/>
                <w:color w:val="000000" w:themeColor="text1"/>
                <w:lang w:eastAsia="lv-LV"/>
              </w:rPr>
              <w:t>(norādīt kāds)</w:t>
            </w:r>
          </w:p>
        </w:tc>
        <w:tc>
          <w:tcPr>
            <w:tcW w:w="162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32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167B97"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lang w:eastAsia="lv-LV"/>
              </w:rPr>
            </w:pPr>
            <w:r w:rsidRPr="00C16F5A">
              <w:rPr>
                <w:rFonts w:ascii="Times New Roman" w:hAnsi="Times New Roman" w:cs="Times New Roman"/>
                <w:color w:val="000000" w:themeColor="text1"/>
                <w:sz w:val="24"/>
                <w:szCs w:val="24"/>
                <w:lang w:eastAsia="lv-LV"/>
              </w:rPr>
              <w:t xml:space="preserve">                                                                                                  KOPĀ</w:t>
            </w:r>
            <w:r w:rsidRPr="00C16F5A">
              <w:rPr>
                <w:rFonts w:ascii="Times New Roman" w:hAnsi="Times New Roman" w:cs="Times New Roman"/>
                <w:color w:val="000000" w:themeColor="text1"/>
                <w:lang w:eastAsia="lv-LV"/>
              </w:rPr>
              <w:t xml:space="preserve">      </w:t>
            </w:r>
          </w:p>
        </w:tc>
        <w:tc>
          <w:tcPr>
            <w:tcW w:w="162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32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5. Pielikums: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068"/>
        <w:gridCol w:w="1436"/>
      </w:tblGrid>
      <w:tr w:rsidR="00C16F5A"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5068" w:type="dxa"/>
          </w:tcPr>
          <w:p w:rsidR="00167B97" w:rsidRPr="00C16F5A" w:rsidRDefault="00167B97" w:rsidP="001E5F1C">
            <w:pPr>
              <w:spacing w:after="0" w:line="240" w:lineRule="auto"/>
              <w:jc w:val="center"/>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Dokuments</w:t>
            </w:r>
          </w:p>
        </w:tc>
        <w:tc>
          <w:tcPr>
            <w:tcW w:w="1436" w:type="dxa"/>
          </w:tcPr>
          <w:p w:rsidR="00167B97" w:rsidRPr="00C16F5A" w:rsidRDefault="00167B97" w:rsidP="001E5F1C">
            <w:pPr>
              <w:spacing w:after="0" w:line="240" w:lineRule="auto"/>
              <w:jc w:val="center"/>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Lapu skaits</w:t>
            </w:r>
          </w:p>
        </w:tc>
      </w:tr>
      <w:tr w:rsidR="00C16F5A"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X</w:t>
            </w:r>
          </w:p>
        </w:tc>
        <w:tc>
          <w:tcPr>
            <w:tcW w:w="506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Attaisnojošā dokumenta kopija</w:t>
            </w:r>
          </w:p>
        </w:tc>
        <w:tc>
          <w:tcPr>
            <w:tcW w:w="143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X</w:t>
            </w:r>
          </w:p>
        </w:tc>
        <w:tc>
          <w:tcPr>
            <w:tcW w:w="506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Maksājuma dokumenta kopija (ar references Nr.)</w:t>
            </w:r>
          </w:p>
        </w:tc>
        <w:tc>
          <w:tcPr>
            <w:tcW w:w="143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167B97"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506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43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sagatavota 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0"/>
          <w:szCs w:val="20"/>
          <w:lang w:eastAsia="lv-LV"/>
        </w:rPr>
        <w:t>(datums)</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sagatavoja ____________________________</w:t>
      </w:r>
      <w:r w:rsidRPr="00C16F5A">
        <w:rPr>
          <w:rFonts w:ascii="Times New Roman" w:hAnsi="Times New Roman" w:cs="Times New Roman"/>
          <w:color w:val="000000" w:themeColor="text1"/>
          <w:sz w:val="24"/>
          <w:szCs w:val="24"/>
          <w:lang w:eastAsia="lv-LV"/>
        </w:rPr>
        <w:tab/>
        <w:t xml:space="preserve">  __________________________</w:t>
      </w:r>
    </w:p>
    <w:p w:rsidR="00167B97" w:rsidRPr="00C16F5A" w:rsidRDefault="00167B97" w:rsidP="00167B97">
      <w:pPr>
        <w:spacing w:after="0" w:line="240" w:lineRule="auto"/>
        <w:ind w:left="2160" w:firstLine="720"/>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(paraksts)</w:t>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t xml:space="preserve">    (paraksta atšifrējums)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Z.v.</w:t>
      </w:r>
      <w:r w:rsidRPr="00C16F5A">
        <w:rPr>
          <w:rFonts w:ascii="Times New Roman" w:hAnsi="Times New Roman" w:cs="Times New Roman"/>
          <w:color w:val="000000" w:themeColor="text1"/>
          <w:sz w:val="24"/>
          <w:szCs w:val="24"/>
          <w:lang w:eastAsia="lv-LV"/>
        </w:rPr>
        <w:tab/>
        <w:t xml:space="preserve">      _____________________________ </w:t>
      </w:r>
      <w:r w:rsidRPr="00C16F5A">
        <w:rPr>
          <w:rFonts w:ascii="Times New Roman" w:hAnsi="Times New Roman" w:cs="Times New Roman"/>
          <w:color w:val="000000" w:themeColor="text1"/>
          <w:sz w:val="24"/>
          <w:szCs w:val="24"/>
          <w:lang w:eastAsia="lv-LV"/>
        </w:rPr>
        <w:tab/>
        <w:t>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 xml:space="preserve">                                                      (Vadītāja paraksts)</w:t>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t xml:space="preserve">       (paraksta atšifrējums)</w:t>
      </w:r>
      <w:r w:rsidRPr="00C16F5A">
        <w:rPr>
          <w:rFonts w:ascii="Times New Roman" w:hAnsi="Times New Roman" w:cs="Times New Roman"/>
          <w:color w:val="000000" w:themeColor="text1"/>
          <w:sz w:val="20"/>
          <w:szCs w:val="20"/>
          <w:lang w:eastAsia="lv-LV"/>
        </w:rPr>
        <w:tab/>
        <w:t xml:space="preserve">       </w:t>
      </w:r>
    </w:p>
    <w:p w:rsidR="002554E8" w:rsidRPr="00C16F5A" w:rsidRDefault="00167B97" w:rsidP="00167B97">
      <w:pPr>
        <w:spacing w:after="0" w:line="240" w:lineRule="auto"/>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w:t>
      </w:r>
    </w:p>
    <w:p w:rsidR="00167B97" w:rsidRPr="00C16F5A" w:rsidRDefault="00167B97" w:rsidP="00167B97">
      <w:pPr>
        <w:spacing w:after="0" w:line="240" w:lineRule="auto"/>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 xml:space="preserve"> Piezīme: Par 4.ceturksni atskaite iesniedzama līdz nākamā gada 15. janvārim.</w:t>
      </w:r>
    </w:p>
    <w:p w:rsidR="00167B97" w:rsidRPr="00C16F5A" w:rsidRDefault="00167B97" w:rsidP="00167B97">
      <w:pPr>
        <w:rPr>
          <w:color w:val="000000" w:themeColor="text1"/>
        </w:rPr>
      </w:pPr>
    </w:p>
    <w:p w:rsidR="00167B97" w:rsidRPr="00C16F5A" w:rsidRDefault="00167B97" w:rsidP="00167B97">
      <w:pPr>
        <w:rPr>
          <w:color w:val="000000" w:themeColor="text1"/>
        </w:rPr>
      </w:pPr>
    </w:p>
    <w:p w:rsidR="001243EC" w:rsidRPr="00C16F5A" w:rsidRDefault="001243EC">
      <w:pPr>
        <w:rPr>
          <w:color w:val="000000" w:themeColor="text1"/>
        </w:rPr>
      </w:pPr>
    </w:p>
    <w:sectPr w:rsidR="001243EC" w:rsidRPr="00C16F5A" w:rsidSect="001E5F1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35" w:rsidRDefault="000A5735">
      <w:pPr>
        <w:spacing w:after="0" w:line="240" w:lineRule="auto"/>
      </w:pPr>
      <w:r>
        <w:separator/>
      </w:r>
    </w:p>
  </w:endnote>
  <w:endnote w:type="continuationSeparator" w:id="0">
    <w:p w:rsidR="000A5735" w:rsidRDefault="000A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35" w:rsidRDefault="000A5735">
    <w:pPr>
      <w:pStyle w:val="Footer"/>
      <w:jc w:val="center"/>
    </w:pPr>
  </w:p>
  <w:p w:rsidR="000A5735" w:rsidRDefault="000A5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35" w:rsidRDefault="000A5735">
    <w:pPr>
      <w:pStyle w:val="Footer"/>
      <w:jc w:val="center"/>
    </w:pPr>
  </w:p>
  <w:p w:rsidR="000A5735" w:rsidRDefault="000A5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35" w:rsidRDefault="000A5735">
      <w:pPr>
        <w:spacing w:after="0" w:line="240" w:lineRule="auto"/>
      </w:pPr>
      <w:r>
        <w:separator/>
      </w:r>
    </w:p>
  </w:footnote>
  <w:footnote w:type="continuationSeparator" w:id="0">
    <w:p w:rsidR="000A5735" w:rsidRDefault="000A5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434711"/>
      <w:docPartObj>
        <w:docPartGallery w:val="Page Numbers (Top of Page)"/>
        <w:docPartUnique/>
      </w:docPartObj>
    </w:sdtPr>
    <w:sdtEndPr>
      <w:rPr>
        <w:noProof/>
      </w:rPr>
    </w:sdtEndPr>
    <w:sdtContent>
      <w:p w:rsidR="000A5735" w:rsidRDefault="000A5735">
        <w:pPr>
          <w:pStyle w:val="Header"/>
          <w:jc w:val="center"/>
        </w:pPr>
        <w:r>
          <w:fldChar w:fldCharType="begin"/>
        </w:r>
        <w:r>
          <w:instrText xml:space="preserve"> PAGE   \* MERGEFORMAT </w:instrText>
        </w:r>
        <w:r>
          <w:fldChar w:fldCharType="separate"/>
        </w:r>
        <w:r w:rsidR="00903FA7">
          <w:rPr>
            <w:noProof/>
          </w:rPr>
          <w:t>2</w:t>
        </w:r>
        <w:r>
          <w:rPr>
            <w:noProof/>
          </w:rPr>
          <w:fldChar w:fldCharType="end"/>
        </w:r>
      </w:p>
    </w:sdtContent>
  </w:sdt>
  <w:p w:rsidR="000A5735" w:rsidRDefault="000A5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193"/>
    <w:multiLevelType w:val="multilevel"/>
    <w:tmpl w:val="45C64FAE"/>
    <w:lvl w:ilvl="0">
      <w:start w:val="25"/>
      <w:numFmt w:val="decimal"/>
      <w:lvlText w:val="%1."/>
      <w:lvlJc w:val="left"/>
      <w:pPr>
        <w:tabs>
          <w:tab w:val="num" w:pos="1"/>
        </w:tabs>
        <w:ind w:left="1745" w:hanging="1035"/>
      </w:pPr>
      <w:rPr>
        <w:rFonts w:hint="default"/>
        <w:b w:val="0"/>
        <w:bCs w:val="0"/>
        <w:color w:val="0D0D0D" w:themeColor="text1" w:themeTint="F2"/>
      </w:rPr>
    </w:lvl>
    <w:lvl w:ilvl="1">
      <w:start w:val="1"/>
      <w:numFmt w:val="decimal"/>
      <w:isLgl/>
      <w:lvlText w:val="%1.%2."/>
      <w:lvlJc w:val="left"/>
      <w:pPr>
        <w:tabs>
          <w:tab w:val="num" w:pos="0"/>
        </w:tabs>
        <w:ind w:left="1080" w:hanging="360"/>
      </w:pPr>
      <w:rPr>
        <w:rFonts w:hint="default"/>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abstractNum w:abstractNumId="1" w15:restartNumberingAfterBreak="0">
    <w:nsid w:val="31D92080"/>
    <w:multiLevelType w:val="hybridMultilevel"/>
    <w:tmpl w:val="30326D2A"/>
    <w:lvl w:ilvl="0" w:tplc="D660DB78">
      <w:start w:val="24"/>
      <w:numFmt w:val="decimal"/>
      <w:lvlText w:val="%1."/>
      <w:lvlJc w:val="left"/>
      <w:pPr>
        <w:ind w:left="1211" w:hanging="360"/>
      </w:pPr>
      <w:rPr>
        <w:rFonts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32BB7A13"/>
    <w:multiLevelType w:val="multilevel"/>
    <w:tmpl w:val="80EC4D76"/>
    <w:lvl w:ilvl="0">
      <w:start w:val="24"/>
      <w:numFmt w:val="decimal"/>
      <w:lvlText w:val="%1."/>
      <w:lvlJc w:val="left"/>
      <w:pPr>
        <w:ind w:left="1744" w:hanging="1035"/>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2C25B19"/>
    <w:multiLevelType w:val="multilevel"/>
    <w:tmpl w:val="81B22F48"/>
    <w:lvl w:ilvl="0">
      <w:start w:val="1"/>
      <w:numFmt w:val="decimal"/>
      <w:lvlText w:val="%1."/>
      <w:lvlJc w:val="left"/>
      <w:pPr>
        <w:ind w:left="1886" w:hanging="1035"/>
      </w:pPr>
      <w:rPr>
        <w:b w:val="0"/>
        <w:bCs w:val="0"/>
        <w:color w:val="0D0D0D" w:themeColor="text1" w:themeTint="F2"/>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4E6E1CC3"/>
    <w:multiLevelType w:val="multilevel"/>
    <w:tmpl w:val="1E4CA4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6E33B3"/>
    <w:multiLevelType w:val="hybridMultilevel"/>
    <w:tmpl w:val="60BEDC8A"/>
    <w:lvl w:ilvl="0" w:tplc="8780ADA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E"/>
    <w:rsid w:val="0000754A"/>
    <w:rsid w:val="00044AFB"/>
    <w:rsid w:val="00056D47"/>
    <w:rsid w:val="00064803"/>
    <w:rsid w:val="000A5735"/>
    <w:rsid w:val="000A76F7"/>
    <w:rsid w:val="000C0CC6"/>
    <w:rsid w:val="000F3169"/>
    <w:rsid w:val="001243EC"/>
    <w:rsid w:val="001246AC"/>
    <w:rsid w:val="00132526"/>
    <w:rsid w:val="0013678B"/>
    <w:rsid w:val="001626F2"/>
    <w:rsid w:val="00167B97"/>
    <w:rsid w:val="001D1FA8"/>
    <w:rsid w:val="001D7AA9"/>
    <w:rsid w:val="001E5F1C"/>
    <w:rsid w:val="001E7F89"/>
    <w:rsid w:val="001F5A5D"/>
    <w:rsid w:val="001F63B6"/>
    <w:rsid w:val="0023670A"/>
    <w:rsid w:val="002554E8"/>
    <w:rsid w:val="00272F7C"/>
    <w:rsid w:val="00280CB6"/>
    <w:rsid w:val="002C0C20"/>
    <w:rsid w:val="002C4799"/>
    <w:rsid w:val="002D7589"/>
    <w:rsid w:val="002F46A7"/>
    <w:rsid w:val="00303200"/>
    <w:rsid w:val="003355F0"/>
    <w:rsid w:val="00364049"/>
    <w:rsid w:val="00371BBC"/>
    <w:rsid w:val="0037684D"/>
    <w:rsid w:val="003D0D59"/>
    <w:rsid w:val="003D6000"/>
    <w:rsid w:val="003F4E91"/>
    <w:rsid w:val="003F5FDC"/>
    <w:rsid w:val="004446AA"/>
    <w:rsid w:val="00455BC4"/>
    <w:rsid w:val="00473FAF"/>
    <w:rsid w:val="00482EF0"/>
    <w:rsid w:val="004B0A98"/>
    <w:rsid w:val="004E2359"/>
    <w:rsid w:val="004E64DC"/>
    <w:rsid w:val="005002CA"/>
    <w:rsid w:val="00525BCE"/>
    <w:rsid w:val="00541A9A"/>
    <w:rsid w:val="00580533"/>
    <w:rsid w:val="005D0584"/>
    <w:rsid w:val="0060777A"/>
    <w:rsid w:val="0061746E"/>
    <w:rsid w:val="006335A0"/>
    <w:rsid w:val="006A19DC"/>
    <w:rsid w:val="006B1120"/>
    <w:rsid w:val="006E7B2F"/>
    <w:rsid w:val="00710447"/>
    <w:rsid w:val="00710A74"/>
    <w:rsid w:val="00732FE2"/>
    <w:rsid w:val="00771D98"/>
    <w:rsid w:val="007C1ADB"/>
    <w:rsid w:val="007F2638"/>
    <w:rsid w:val="008043F3"/>
    <w:rsid w:val="00831CA9"/>
    <w:rsid w:val="00860ADF"/>
    <w:rsid w:val="00862F4B"/>
    <w:rsid w:val="008A0CBC"/>
    <w:rsid w:val="008C0E7A"/>
    <w:rsid w:val="00903801"/>
    <w:rsid w:val="00903FA7"/>
    <w:rsid w:val="00911D71"/>
    <w:rsid w:val="00917346"/>
    <w:rsid w:val="0093077F"/>
    <w:rsid w:val="009503AA"/>
    <w:rsid w:val="00952EBE"/>
    <w:rsid w:val="009B28E7"/>
    <w:rsid w:val="009C7C43"/>
    <w:rsid w:val="009D34FB"/>
    <w:rsid w:val="00A03E56"/>
    <w:rsid w:val="00A04324"/>
    <w:rsid w:val="00AB26B3"/>
    <w:rsid w:val="00AB34A5"/>
    <w:rsid w:val="00AB4544"/>
    <w:rsid w:val="00AE5EF8"/>
    <w:rsid w:val="00B03E45"/>
    <w:rsid w:val="00B42867"/>
    <w:rsid w:val="00B6155A"/>
    <w:rsid w:val="00B952F1"/>
    <w:rsid w:val="00C153B9"/>
    <w:rsid w:val="00C16F5A"/>
    <w:rsid w:val="00C4521E"/>
    <w:rsid w:val="00C62DFA"/>
    <w:rsid w:val="00CB3A66"/>
    <w:rsid w:val="00CE7277"/>
    <w:rsid w:val="00D2068B"/>
    <w:rsid w:val="00D211FC"/>
    <w:rsid w:val="00D27B47"/>
    <w:rsid w:val="00D363BF"/>
    <w:rsid w:val="00D37034"/>
    <w:rsid w:val="00D5030E"/>
    <w:rsid w:val="00D50349"/>
    <w:rsid w:val="00D701D4"/>
    <w:rsid w:val="00D802D2"/>
    <w:rsid w:val="00D84282"/>
    <w:rsid w:val="00D93DF8"/>
    <w:rsid w:val="00D94FE3"/>
    <w:rsid w:val="00DB57AF"/>
    <w:rsid w:val="00DD5EE2"/>
    <w:rsid w:val="00E07CCF"/>
    <w:rsid w:val="00E269FF"/>
    <w:rsid w:val="00E42409"/>
    <w:rsid w:val="00E4544B"/>
    <w:rsid w:val="00E65E52"/>
    <w:rsid w:val="00E753E5"/>
    <w:rsid w:val="00E95669"/>
    <w:rsid w:val="00F04C19"/>
    <w:rsid w:val="00F10EBA"/>
    <w:rsid w:val="00F14DA5"/>
    <w:rsid w:val="00F95FCD"/>
    <w:rsid w:val="00FE1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0D7019-367E-4243-A7C8-B7C0D277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0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67B97"/>
    <w:rPr>
      <w:sz w:val="16"/>
      <w:szCs w:val="16"/>
    </w:rPr>
  </w:style>
  <w:style w:type="paragraph" w:styleId="CommentText">
    <w:name w:val="annotation text"/>
    <w:basedOn w:val="Normal"/>
    <w:link w:val="CommentTextChar"/>
    <w:rsid w:val="00167B97"/>
    <w:pPr>
      <w:spacing w:line="240" w:lineRule="auto"/>
    </w:pPr>
    <w:rPr>
      <w:sz w:val="20"/>
      <w:szCs w:val="20"/>
    </w:rPr>
  </w:style>
  <w:style w:type="character" w:customStyle="1" w:styleId="CommentTextChar">
    <w:name w:val="Comment Text Char"/>
    <w:basedOn w:val="DefaultParagraphFont"/>
    <w:link w:val="CommentText"/>
    <w:rsid w:val="00167B97"/>
    <w:rPr>
      <w:rFonts w:ascii="Calibri" w:eastAsia="Calibri" w:hAnsi="Calibri" w:cs="Calibri"/>
      <w:sz w:val="20"/>
      <w:szCs w:val="20"/>
    </w:rPr>
  </w:style>
  <w:style w:type="paragraph" w:styleId="BalloonText">
    <w:name w:val="Balloon Text"/>
    <w:basedOn w:val="Normal"/>
    <w:link w:val="BalloonTextChar"/>
    <w:uiPriority w:val="99"/>
    <w:semiHidden/>
    <w:rsid w:val="0016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97"/>
    <w:rPr>
      <w:rFonts w:ascii="Tahoma" w:eastAsia="Calibri" w:hAnsi="Tahoma" w:cs="Tahoma"/>
      <w:sz w:val="16"/>
      <w:szCs w:val="16"/>
    </w:rPr>
  </w:style>
  <w:style w:type="table" w:styleId="TableGrid">
    <w:name w:val="Table Grid"/>
    <w:basedOn w:val="TableNormal"/>
    <w:uiPriority w:val="99"/>
    <w:rsid w:val="00167B97"/>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7B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7B97"/>
    <w:rPr>
      <w:rFonts w:ascii="Calibri" w:eastAsia="Calibri" w:hAnsi="Calibri" w:cs="Calibri"/>
    </w:rPr>
  </w:style>
  <w:style w:type="paragraph" w:styleId="Footer">
    <w:name w:val="footer"/>
    <w:basedOn w:val="Normal"/>
    <w:link w:val="FooterChar"/>
    <w:uiPriority w:val="99"/>
    <w:rsid w:val="00167B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7B97"/>
    <w:rPr>
      <w:rFonts w:ascii="Calibri" w:eastAsia="Calibri" w:hAnsi="Calibri" w:cs="Calibri"/>
    </w:rPr>
  </w:style>
  <w:style w:type="character" w:styleId="Hyperlink">
    <w:name w:val="Hyperlink"/>
    <w:basedOn w:val="DefaultParagraphFont"/>
    <w:uiPriority w:val="99"/>
    <w:rsid w:val="00167B97"/>
    <w:rPr>
      <w:color w:val="0000FF"/>
      <w:u w:val="single"/>
    </w:rPr>
  </w:style>
  <w:style w:type="character" w:styleId="FollowedHyperlink">
    <w:name w:val="FollowedHyperlink"/>
    <w:basedOn w:val="DefaultParagraphFont"/>
    <w:uiPriority w:val="99"/>
    <w:semiHidden/>
    <w:rsid w:val="00167B97"/>
    <w:rPr>
      <w:color w:val="800080"/>
      <w:u w:val="single"/>
    </w:rPr>
  </w:style>
  <w:style w:type="paragraph" w:styleId="CommentSubject">
    <w:name w:val="annotation subject"/>
    <w:basedOn w:val="CommentText"/>
    <w:next w:val="CommentText"/>
    <w:link w:val="CommentSubjectChar"/>
    <w:uiPriority w:val="99"/>
    <w:semiHidden/>
    <w:rsid w:val="00167B97"/>
    <w:rPr>
      <w:b/>
      <w:bCs/>
    </w:rPr>
  </w:style>
  <w:style w:type="character" w:customStyle="1" w:styleId="CommentSubjectChar">
    <w:name w:val="Comment Subject Char"/>
    <w:basedOn w:val="CommentTextChar"/>
    <w:link w:val="CommentSubject"/>
    <w:uiPriority w:val="99"/>
    <w:semiHidden/>
    <w:rsid w:val="00167B97"/>
    <w:rPr>
      <w:rFonts w:ascii="Calibri" w:eastAsia="Calibri" w:hAnsi="Calibri" w:cs="Calibri"/>
      <w:b/>
      <w:bCs/>
      <w:sz w:val="20"/>
      <w:szCs w:val="20"/>
    </w:rPr>
  </w:style>
  <w:style w:type="paragraph" w:styleId="ListParagraph">
    <w:name w:val="List Paragraph"/>
    <w:basedOn w:val="Normal"/>
    <w:uiPriority w:val="99"/>
    <w:qFormat/>
    <w:rsid w:val="00167B97"/>
    <w:pPr>
      <w:ind w:left="720"/>
    </w:pPr>
  </w:style>
  <w:style w:type="paragraph" w:styleId="NormalWeb">
    <w:name w:val="Normal (Web)"/>
    <w:basedOn w:val="Normal"/>
    <w:uiPriority w:val="99"/>
    <w:rsid w:val="00167B97"/>
    <w:pPr>
      <w:spacing w:before="100" w:beforeAutospacing="1" w:after="100" w:afterAutospacing="1"/>
    </w:pPr>
    <w:rPr>
      <w:lang w:val="ru-RU"/>
    </w:rPr>
  </w:style>
  <w:style w:type="paragraph" w:styleId="Title">
    <w:name w:val="Title"/>
    <w:basedOn w:val="Normal"/>
    <w:link w:val="TitleChar"/>
    <w:qFormat/>
    <w:rsid w:val="00167B97"/>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167B97"/>
    <w:rPr>
      <w:rFonts w:ascii="Times New Roman" w:eastAsia="Times New Roman" w:hAnsi="Times New Roman" w:cs="Times New Roman"/>
      <w:b/>
      <w:sz w:val="28"/>
      <w:szCs w:val="20"/>
      <w:lang w:val="en-AU"/>
    </w:rPr>
  </w:style>
  <w:style w:type="paragraph" w:customStyle="1" w:styleId="tv213">
    <w:name w:val="tv213"/>
    <w:basedOn w:val="Normal"/>
    <w:rsid w:val="00167B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eb">
    <w:name w:val="Обычный (Web)"/>
    <w:basedOn w:val="Normal"/>
    <w:rsid w:val="00D84282"/>
    <w:pPr>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rsid w:val="000A57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3056-12DD-49B6-868A-35B2B120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15</Pages>
  <Words>16330</Words>
  <Characters>9309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45</cp:revision>
  <cp:lastPrinted>2018-05-09T07:23:00Z</cp:lastPrinted>
  <dcterms:created xsi:type="dcterms:W3CDTF">2017-09-08T07:15:00Z</dcterms:created>
  <dcterms:modified xsi:type="dcterms:W3CDTF">2018-05-09T08:37:00Z</dcterms:modified>
</cp:coreProperties>
</file>